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9963" w14:textId="13F3B228" w:rsidR="00C13CE9" w:rsidRPr="00C13CE9" w:rsidRDefault="00C13CE9" w:rsidP="00C13CE9">
      <w:pPr>
        <w:jc w:val="center"/>
        <w:rPr>
          <w:b/>
          <w:bCs/>
        </w:rPr>
      </w:pPr>
      <w:r w:rsidRPr="00C13CE9">
        <w:rPr>
          <w:b/>
          <w:bCs/>
        </w:rPr>
        <w:drawing>
          <wp:inline distT="0" distB="0" distL="0" distR="0" wp14:anchorId="1CF25BE1" wp14:editId="4E75C0DF">
            <wp:extent cx="771525" cy="1066800"/>
            <wp:effectExtent l="0" t="0" r="9525" b="0"/>
            <wp:docPr id="327127545"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127545"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FF82BDA" w14:textId="1674F81E" w:rsidR="00C13CE9" w:rsidRPr="00C13CE9" w:rsidRDefault="00C13CE9" w:rsidP="00C13CE9">
      <w:pPr>
        <w:jc w:val="center"/>
      </w:pPr>
      <w:r w:rsidRPr="00C13CE9">
        <w:rPr>
          <w:b/>
          <w:bCs/>
        </w:rPr>
        <w:br/>
        <w:t>кваліфікаційно-дисциплінарна комісія прокурорів</w:t>
      </w:r>
    </w:p>
    <w:p w14:paraId="1EB72F93" w14:textId="77777777" w:rsidR="00C13CE9" w:rsidRPr="00C13CE9" w:rsidRDefault="00C13CE9" w:rsidP="00C13CE9">
      <w:pPr>
        <w:jc w:val="center"/>
      </w:pPr>
    </w:p>
    <w:p w14:paraId="74A8EB19" w14:textId="77777777" w:rsidR="00C13CE9" w:rsidRPr="00C13CE9" w:rsidRDefault="00C13CE9" w:rsidP="00C13CE9">
      <w:pPr>
        <w:jc w:val="center"/>
      </w:pPr>
      <w:r w:rsidRPr="00C13CE9">
        <w:rPr>
          <w:b/>
          <w:bCs/>
        </w:rPr>
        <w:t>РІШЕННЯ</w:t>
      </w:r>
      <w:r w:rsidRPr="00C13CE9">
        <w:rPr>
          <w:b/>
          <w:bCs/>
        </w:rPr>
        <w:br/>
        <w:t>№96 зпз-25</w:t>
      </w:r>
    </w:p>
    <w:p w14:paraId="0F500FFA" w14:textId="77777777" w:rsidR="00C13CE9" w:rsidRPr="00C13CE9" w:rsidRDefault="00C13CE9" w:rsidP="00C13CE9">
      <w:pPr>
        <w:jc w:val="center"/>
      </w:pPr>
      <w:r w:rsidRPr="00C13CE9">
        <w:rPr>
          <w:b/>
          <w:bCs/>
        </w:rPr>
        <w:t>28 травня 2025</w:t>
      </w:r>
    </w:p>
    <w:p w14:paraId="0D81A0E5" w14:textId="77777777" w:rsidR="00C13CE9" w:rsidRPr="00C13CE9" w:rsidRDefault="00C13CE9" w:rsidP="00C13CE9">
      <w:pPr>
        <w:jc w:val="center"/>
      </w:pPr>
      <w:r w:rsidRPr="00C13CE9">
        <w:rPr>
          <w:b/>
          <w:bCs/>
        </w:rPr>
        <w:t>Київ</w:t>
      </w:r>
    </w:p>
    <w:p w14:paraId="41063813" w14:textId="77777777" w:rsidR="00C13CE9" w:rsidRPr="00C13CE9" w:rsidRDefault="00C13CE9" w:rsidP="00C13CE9">
      <w:r w:rsidRPr="00C13CE9">
        <w:rPr>
          <w:b/>
          <w:bCs/>
        </w:rPr>
        <w:t xml:space="preserve">Про відмову у внесенні подання щодо звільнення </w:t>
      </w:r>
      <w:proofErr w:type="spellStart"/>
      <w:r w:rsidRPr="00C13CE9">
        <w:rPr>
          <w:b/>
          <w:bCs/>
        </w:rPr>
        <w:t>Радіонова</w:t>
      </w:r>
      <w:proofErr w:type="spellEnd"/>
      <w:r w:rsidRPr="00C13CE9">
        <w:rPr>
          <w:b/>
          <w:bCs/>
        </w:rPr>
        <w:t xml:space="preserve"> А.С.</w:t>
      </w:r>
    </w:p>
    <w:p w14:paraId="26A2044D" w14:textId="77777777" w:rsidR="00C13CE9" w:rsidRPr="00C13CE9" w:rsidRDefault="00C13CE9" w:rsidP="00C13CE9"/>
    <w:p w14:paraId="308BB7D2" w14:textId="77777777" w:rsidR="00C13CE9" w:rsidRPr="00C13CE9" w:rsidRDefault="00C13CE9" w:rsidP="00C13CE9">
      <w:r w:rsidRPr="00C13CE9">
        <w:t xml:space="preserve">Кваліфікаційно-дисциплінарна комісія прокурорів (далі – Комісія) у складі: головуючого </w:t>
      </w:r>
      <w:proofErr w:type="spellStart"/>
      <w:r w:rsidRPr="00C13CE9">
        <w:t>Радзівона</w:t>
      </w:r>
      <w:proofErr w:type="spellEnd"/>
      <w:r w:rsidRPr="00C13CE9">
        <w:t xml:space="preserve"> М.О., членів – </w:t>
      </w:r>
      <w:proofErr w:type="spellStart"/>
      <w:r w:rsidRPr="00C13CE9">
        <w:t>Бобровник</w:t>
      </w:r>
      <w:proofErr w:type="spellEnd"/>
      <w:r w:rsidRPr="00C13CE9">
        <w:t xml:space="preserve"> С.В., </w:t>
      </w:r>
      <w:proofErr w:type="spellStart"/>
      <w:r w:rsidRPr="00C13CE9">
        <w:t>Булулукова</w:t>
      </w:r>
      <w:proofErr w:type="spellEnd"/>
      <w:r w:rsidRPr="00C13CE9">
        <w:t xml:space="preserve"> О.Ю., Гарбузи Н.В., Коваль К.П., </w:t>
      </w:r>
      <w:proofErr w:type="spellStart"/>
      <w:r w:rsidRPr="00C13CE9">
        <w:t>Куриленка</w:t>
      </w:r>
      <w:proofErr w:type="spellEnd"/>
      <w:r w:rsidRPr="00C13CE9">
        <w:t xml:space="preserve"> Д.В., </w:t>
      </w:r>
      <w:proofErr w:type="spellStart"/>
      <w:r w:rsidRPr="00C13CE9">
        <w:t>Мавроді</w:t>
      </w:r>
      <w:proofErr w:type="spellEnd"/>
      <w:r w:rsidRPr="00C13CE9">
        <w:t xml:space="preserve"> В.В., </w:t>
      </w:r>
      <w:proofErr w:type="spellStart"/>
      <w:r w:rsidRPr="00C13CE9">
        <w:t>Мнишенко</w:t>
      </w:r>
      <w:proofErr w:type="spellEnd"/>
      <w:r w:rsidRPr="00C13CE9">
        <w:t> Є.С., Степанової Т.В., розглянувши лист виконувача обов’язків Генерального прокурора Хоменка О.М. щодо внесення подання про звільнення прокурора другого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w:t>
      </w:r>
      <w:proofErr w:type="spellStart"/>
      <w:r w:rsidRPr="00C13CE9">
        <w:t>Радіонова</w:t>
      </w:r>
      <w:proofErr w:type="spellEnd"/>
      <w:r w:rsidRPr="00C13CE9">
        <w:t> А.С. з посади прокурора,</w:t>
      </w:r>
    </w:p>
    <w:p w14:paraId="7B17AF74" w14:textId="77777777" w:rsidR="00C13CE9" w:rsidRPr="00C13CE9" w:rsidRDefault="00C13CE9" w:rsidP="00C13CE9">
      <w:r w:rsidRPr="00C13CE9">
        <w:t> </w:t>
      </w:r>
    </w:p>
    <w:p w14:paraId="56B2EFDF" w14:textId="77777777" w:rsidR="00C13CE9" w:rsidRPr="00C13CE9" w:rsidRDefault="00C13CE9" w:rsidP="00C13CE9">
      <w:r w:rsidRPr="00C13CE9">
        <w:rPr>
          <w:b/>
          <w:bCs/>
        </w:rPr>
        <w:t>ВСТАНОВИЛА:</w:t>
      </w:r>
    </w:p>
    <w:p w14:paraId="29A92C3C" w14:textId="77777777" w:rsidR="00C13CE9" w:rsidRPr="00C13CE9" w:rsidRDefault="00C13CE9" w:rsidP="00C13CE9">
      <w:r w:rsidRPr="00C13CE9">
        <w:t xml:space="preserve">До Комісії надійшов лист виконувача обов’язків Генерального прокурора Хоменка О.М. від 15 січня 2025 року № 07/1/1-79ВИХ-25 з матеріалами щодо внесення подання про звільнення </w:t>
      </w:r>
      <w:proofErr w:type="spellStart"/>
      <w:r w:rsidRPr="00C13CE9">
        <w:t>Радіонова</w:t>
      </w:r>
      <w:proofErr w:type="spellEnd"/>
      <w:r w:rsidRPr="00C13CE9">
        <w:t> А.С. з посади прокурора другого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на підставі пункту 9 частини першої статті 51 Закону України «Про прокуратуру» від 14</w:t>
      </w:r>
      <w:r w:rsidRPr="00C13CE9">
        <w:rPr>
          <w:lang w:val="ru-RU"/>
        </w:rPr>
        <w:t> </w:t>
      </w:r>
      <w:r w:rsidRPr="00C13CE9">
        <w:t>жовтня 2014 року №</w:t>
      </w:r>
      <w:r w:rsidRPr="00C13CE9">
        <w:rPr>
          <w:lang w:val="ru-RU"/>
        </w:rPr>
        <w:t> </w:t>
      </w:r>
      <w:r w:rsidRPr="00C13CE9">
        <w:t>1697-</w:t>
      </w:r>
      <w:r w:rsidRPr="00C13CE9">
        <w:rPr>
          <w:lang w:val="ru-RU"/>
        </w:rPr>
        <w:t>VII</w:t>
      </w:r>
      <w:r w:rsidRPr="00C13CE9">
        <w:t> (далі – Закон №</w:t>
      </w:r>
      <w:r w:rsidRPr="00C13CE9">
        <w:rPr>
          <w:lang w:val="en-US"/>
        </w:rPr>
        <w:t> </w:t>
      </w:r>
      <w:r w:rsidRPr="00C13CE9">
        <w:t>1697-</w:t>
      </w:r>
      <w:r w:rsidRPr="00C13CE9">
        <w:rPr>
          <w:lang w:val="en-US"/>
        </w:rPr>
        <w:t>VII</w:t>
      </w:r>
      <w:r w:rsidRPr="00C13CE9">
        <w:t>).</w:t>
      </w:r>
    </w:p>
    <w:p w14:paraId="5A12B4B0" w14:textId="77777777" w:rsidR="00C13CE9" w:rsidRPr="00C13CE9" w:rsidRDefault="00C13CE9" w:rsidP="00C13CE9">
      <w:r w:rsidRPr="00C13CE9">
        <w:lastRenderedPageBreak/>
        <w:t xml:space="preserve">Заслухавши доповідача – члена Комісії Степанову Т.В., представника ініціатора листа Шум І.І., яка підтримала доводи листа, надала пояснення, відповіді на питання членів Комісії, та прокурора </w:t>
      </w:r>
      <w:proofErr w:type="spellStart"/>
      <w:r w:rsidRPr="00C13CE9">
        <w:t>Радіонова</w:t>
      </w:r>
      <w:proofErr w:type="spellEnd"/>
      <w:r w:rsidRPr="00C13CE9">
        <w:t> А.С., дослідивши матеріали, Комісією встановлено таке.</w:t>
      </w:r>
    </w:p>
    <w:p w14:paraId="1AAABB4D" w14:textId="77777777" w:rsidR="00C13CE9" w:rsidRPr="00C13CE9" w:rsidRDefault="00C13CE9" w:rsidP="00C13CE9">
      <w:r w:rsidRPr="00C13CE9">
        <w:t xml:space="preserve">З метою удосконалення організації роботи наказом Генерального прокурора від 07.06.2023 № 20шц у структурі та штатній чисельності Департаменту протидії порушенням прав людини у правоохоронній та пенітенціарній сферах Офісу Генерального прокурора ліквідовано управління процесуального керівництва досудовим розслідуванням та підтримання публічного обвинувачення, у тому числі посаду, яку  обіймає </w:t>
      </w:r>
      <w:proofErr w:type="spellStart"/>
      <w:r w:rsidRPr="00C13CE9">
        <w:t>Радіонов</w:t>
      </w:r>
      <w:proofErr w:type="spellEnd"/>
      <w:r w:rsidRPr="00C13CE9">
        <w:t> А.С.</w:t>
      </w:r>
    </w:p>
    <w:p w14:paraId="22E03A03" w14:textId="77777777" w:rsidR="00C13CE9" w:rsidRPr="00C13CE9" w:rsidRDefault="00C13CE9" w:rsidP="00C13CE9">
      <w:r w:rsidRPr="00C13CE9">
        <w:t xml:space="preserve">Згідно з вимогами ст. 49-2 Кодексу законів про працю України 08.10.2024 </w:t>
      </w:r>
      <w:proofErr w:type="spellStart"/>
      <w:r w:rsidRPr="00C13CE9">
        <w:t>Радіонова</w:t>
      </w:r>
      <w:proofErr w:type="spellEnd"/>
      <w:r w:rsidRPr="00C13CE9">
        <w:t xml:space="preserve"> А.С. особисто під підпис </w:t>
      </w:r>
      <w:proofErr w:type="spellStart"/>
      <w:r w:rsidRPr="00C13CE9">
        <w:t>попереджено</w:t>
      </w:r>
      <w:proofErr w:type="spellEnd"/>
      <w:r w:rsidRPr="00C13CE9">
        <w:t xml:space="preserve"> про вивільнення на підставі пункту 9 частини першої статті 51 Закону №</w:t>
      </w:r>
      <w:r w:rsidRPr="00C13CE9">
        <w:rPr>
          <w:lang w:val="en-US"/>
        </w:rPr>
        <w:t> </w:t>
      </w:r>
      <w:r w:rsidRPr="00C13CE9">
        <w:t>1697-</w:t>
      </w:r>
      <w:r w:rsidRPr="00C13CE9">
        <w:rPr>
          <w:lang w:val="en-US"/>
        </w:rPr>
        <w:t>VII </w:t>
      </w:r>
      <w:r w:rsidRPr="00C13CE9">
        <w:t>і одночасно надано список вакантних і тимчасово вакантних посад прокурорів Офісу Генерального прокурора.</w:t>
      </w:r>
    </w:p>
    <w:p w14:paraId="0F1E520B" w14:textId="77777777" w:rsidR="00C13CE9" w:rsidRPr="00C13CE9" w:rsidRDefault="00C13CE9" w:rsidP="00C13CE9">
      <w:r w:rsidRPr="00C13CE9">
        <w:t xml:space="preserve">Разом з тим, від </w:t>
      </w:r>
      <w:proofErr w:type="spellStart"/>
      <w:r w:rsidRPr="00C13CE9">
        <w:t>Радіонова</w:t>
      </w:r>
      <w:proofErr w:type="spellEnd"/>
      <w:r w:rsidRPr="00C13CE9">
        <w:t> А.С. до Департаменту кадрової роботи та державної служби жодної заяви про призначення на запропоновану вакантну чи тимчасово вакантну посаду не надійшло.</w:t>
      </w:r>
    </w:p>
    <w:p w14:paraId="193E3861" w14:textId="77777777" w:rsidR="00C13CE9" w:rsidRPr="00C13CE9" w:rsidRDefault="00C13CE9" w:rsidP="00C13CE9">
      <w:r w:rsidRPr="00C13CE9">
        <w:t xml:space="preserve">Надалі, з метою працевлаштування </w:t>
      </w:r>
      <w:proofErr w:type="spellStart"/>
      <w:r w:rsidRPr="00C13CE9">
        <w:t>Радіонову</w:t>
      </w:r>
      <w:proofErr w:type="spellEnd"/>
      <w:r w:rsidRPr="00C13CE9">
        <w:t xml:space="preserve"> А.С. 07.11.2024 знову надано список наявних вакантних і тимчасово вакантних посад прокурорів Офісу Генерального прокурора. Водночас упродовж 15 днів заяв від </w:t>
      </w:r>
      <w:proofErr w:type="spellStart"/>
      <w:r w:rsidRPr="00C13CE9">
        <w:t>Радіонова</w:t>
      </w:r>
      <w:proofErr w:type="spellEnd"/>
      <w:r w:rsidRPr="00C13CE9">
        <w:t> А.С. про призначення на вакантну посаду не надійшло.</w:t>
      </w:r>
    </w:p>
    <w:p w14:paraId="0305A68D" w14:textId="77777777" w:rsidR="00C13CE9" w:rsidRPr="00C13CE9" w:rsidRDefault="00C13CE9" w:rsidP="00C13CE9">
      <w:r w:rsidRPr="00C13CE9">
        <w:t xml:space="preserve">Під час підготовки матеріалів на засідання Комісії </w:t>
      </w:r>
      <w:proofErr w:type="spellStart"/>
      <w:r w:rsidRPr="00C13CE9">
        <w:t>Радіонову</w:t>
      </w:r>
      <w:proofErr w:type="spellEnd"/>
      <w:r w:rsidRPr="00C13CE9">
        <w:t xml:space="preserve"> А.С. запропоновано надати пояснення щодо доводів, викладених у листі виконувача обов’язків Генерального прокурора Хоменка О.М., на що від його представника адвоката Слободяника І.П. 10.02.2025 надійшов лист з інформацією про перебування </w:t>
      </w:r>
      <w:proofErr w:type="spellStart"/>
      <w:r w:rsidRPr="00C13CE9">
        <w:t>Радіонова</w:t>
      </w:r>
      <w:proofErr w:type="spellEnd"/>
      <w:r w:rsidRPr="00C13CE9">
        <w:t xml:space="preserve"> А.С. на стаціонарному лікування (без надання підтверджуючих документів цього факту). У додаток до вказаного листа долучено копію документів, які підтверджують повноваження автора, а також заяви </w:t>
      </w:r>
      <w:proofErr w:type="spellStart"/>
      <w:r w:rsidRPr="00C13CE9">
        <w:t>Радіонова</w:t>
      </w:r>
      <w:proofErr w:type="spellEnd"/>
      <w:r w:rsidRPr="00C13CE9">
        <w:t xml:space="preserve"> А.С. (з підтверджуючими документами щодо відправлення поштою) на ім’я виконувача обов’язків Генерального прокурора від 05.02.2025 про призначення його на посаду прокурора першого відділу процесуального керівництва досудовим розслідуванням та підтримання публічного обвинувачення управління нагляду за додержанням законів у сфері протидії організованій злочинності Департаменту нагляду за додержанням законів Національною поліцію України та органами, які ведуть боротьбу з організованою злочинністю, Офісу Генерального прокурора. У разі, якщо зазначена посада зайнята, </w:t>
      </w:r>
      <w:proofErr w:type="spellStart"/>
      <w:r w:rsidRPr="00C13CE9">
        <w:t>Радіонов</w:t>
      </w:r>
      <w:proofErr w:type="spellEnd"/>
      <w:r w:rsidRPr="00C13CE9">
        <w:t xml:space="preserve"> А.С. не заперечує проти призначення на </w:t>
      </w:r>
      <w:r w:rsidRPr="00C13CE9">
        <w:lastRenderedPageBreak/>
        <w:t xml:space="preserve">іншу вакантну посаду, яку він </w:t>
      </w:r>
      <w:proofErr w:type="spellStart"/>
      <w:r w:rsidRPr="00C13CE9">
        <w:t>обере</w:t>
      </w:r>
      <w:proofErr w:type="spellEnd"/>
      <w:r w:rsidRPr="00C13CE9">
        <w:t xml:space="preserve"> після надання списку вакантних посад в Офісі Генерального прокурора.</w:t>
      </w:r>
    </w:p>
    <w:p w14:paraId="0AD32360" w14:textId="77777777" w:rsidR="00C13CE9" w:rsidRPr="00C13CE9" w:rsidRDefault="00C13CE9" w:rsidP="00C13CE9">
      <w:r w:rsidRPr="00C13CE9">
        <w:t xml:space="preserve">Водночас, </w:t>
      </w:r>
      <w:proofErr w:type="spellStart"/>
      <w:r w:rsidRPr="00C13CE9">
        <w:t>Радіонов</w:t>
      </w:r>
      <w:proofErr w:type="spellEnd"/>
      <w:r w:rsidRPr="00C13CE9">
        <w:t> А.С. продовжує обіймати посаду, вказану у листі виконувача обов’язків Генерального прокурора до Комісії щодо внесення подання про звільнення прокурора.</w:t>
      </w:r>
    </w:p>
    <w:p w14:paraId="6100DD89" w14:textId="77777777" w:rsidR="00C13CE9" w:rsidRPr="00C13CE9" w:rsidRDefault="00C13CE9" w:rsidP="00C13CE9">
      <w:r w:rsidRPr="00C13CE9">
        <w:t xml:space="preserve">Під час засідання Комісії Шум І.І. повідомила, що на момент розгляду вищевказаної заяви </w:t>
      </w:r>
      <w:proofErr w:type="spellStart"/>
      <w:r w:rsidRPr="00C13CE9">
        <w:t>Радіонова</w:t>
      </w:r>
      <w:proofErr w:type="spellEnd"/>
      <w:r w:rsidRPr="00C13CE9">
        <w:t xml:space="preserve"> А.С. від 05.02.2025 посада, на яку він претендував, вже була укомплектована, на неодноразові повідомлення його про явку до Департаменту кадрової роботи та державної служби Офісу Генерального прокурора з метою обрання іншої посади </w:t>
      </w:r>
      <w:proofErr w:type="spellStart"/>
      <w:r w:rsidRPr="00C13CE9">
        <w:t>Радіонов</w:t>
      </w:r>
      <w:proofErr w:type="spellEnd"/>
      <w:r w:rsidRPr="00C13CE9">
        <w:t xml:space="preserve"> А.С. так і не з’явився. Під час засідання Комісії Шум І.І. вчергове надано список вакантних посад прокурорів в Офісі Генерального прокурора </w:t>
      </w:r>
      <w:proofErr w:type="spellStart"/>
      <w:r w:rsidRPr="00C13CE9">
        <w:t>Радіонову</w:t>
      </w:r>
      <w:proofErr w:type="spellEnd"/>
      <w:r w:rsidRPr="00C13CE9">
        <w:t xml:space="preserve"> А.С., який повідомив, що після ознайомлення з цим списком прийме відповідне рішення.</w:t>
      </w:r>
    </w:p>
    <w:p w14:paraId="793FC26C" w14:textId="77777777" w:rsidR="00C13CE9" w:rsidRPr="00C13CE9" w:rsidRDefault="00C13CE9" w:rsidP="00C13CE9">
      <w:r w:rsidRPr="00C13CE9">
        <w:t>При прийнятті рішення Комісія керується таким.  </w:t>
      </w:r>
    </w:p>
    <w:p w14:paraId="1E12AF35" w14:textId="77777777" w:rsidR="00C13CE9" w:rsidRPr="00C13CE9" w:rsidRDefault="00C13CE9" w:rsidP="00C13CE9">
      <w:r w:rsidRPr="00C13CE9">
        <w:t>Згідно з вимогами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DD85567" w14:textId="77777777" w:rsidR="00C13CE9" w:rsidRPr="00C13CE9" w:rsidRDefault="00C13CE9" w:rsidP="00C13CE9">
      <w:r w:rsidRPr="00C13CE9">
        <w:t>Згідно з</w:t>
      </w:r>
      <w:r w:rsidRPr="00C13CE9">
        <w:rPr>
          <w:lang w:val="ru-RU"/>
        </w:rPr>
        <w:t xml:space="preserve">і </w:t>
      </w:r>
      <w:proofErr w:type="spellStart"/>
      <w:r w:rsidRPr="00C13CE9">
        <w:rPr>
          <w:lang w:val="ru-RU"/>
        </w:rPr>
        <w:t>статтею</w:t>
      </w:r>
      <w:proofErr w:type="spellEnd"/>
      <w:r w:rsidRPr="00C13CE9">
        <w:rPr>
          <w:lang w:val="en-US"/>
        </w:rPr>
        <w:t> </w:t>
      </w:r>
      <w:r w:rsidRPr="00C13CE9">
        <w:t>131-1 </w:t>
      </w:r>
      <w:proofErr w:type="spellStart"/>
      <w:r w:rsidRPr="00C13CE9">
        <w:rPr>
          <w:lang w:val="ru-RU"/>
        </w:rPr>
        <w:t>Конституції</w:t>
      </w:r>
      <w:proofErr w:type="spellEnd"/>
      <w:r w:rsidRPr="00C13CE9">
        <w:rPr>
          <w:lang w:val="ru-RU"/>
        </w:rPr>
        <w:t xml:space="preserve"> </w:t>
      </w:r>
      <w:proofErr w:type="spellStart"/>
      <w:r w:rsidRPr="00C13CE9">
        <w:rPr>
          <w:lang w:val="ru-RU"/>
        </w:rPr>
        <w:t>України</w:t>
      </w:r>
      <w:proofErr w:type="spellEnd"/>
      <w:r w:rsidRPr="00C13CE9">
        <w:rPr>
          <w:lang w:val="ru-RU"/>
        </w:rPr>
        <w:t xml:space="preserve"> </w:t>
      </w:r>
      <w:proofErr w:type="spellStart"/>
      <w:r w:rsidRPr="00C13CE9">
        <w:rPr>
          <w:lang w:val="ru-RU"/>
        </w:rPr>
        <w:t>організація</w:t>
      </w:r>
      <w:proofErr w:type="spellEnd"/>
      <w:r w:rsidRPr="00C13CE9">
        <w:rPr>
          <w:lang w:val="ru-RU"/>
        </w:rPr>
        <w:t xml:space="preserve"> та порядок </w:t>
      </w:r>
      <w:proofErr w:type="spellStart"/>
      <w:r w:rsidRPr="00C13CE9">
        <w:rPr>
          <w:lang w:val="ru-RU"/>
        </w:rPr>
        <w:t>діяльності</w:t>
      </w:r>
      <w:proofErr w:type="spellEnd"/>
      <w:r w:rsidRPr="00C13CE9">
        <w:rPr>
          <w:lang w:val="ru-RU"/>
        </w:rPr>
        <w:t xml:space="preserve"> </w:t>
      </w:r>
      <w:proofErr w:type="spellStart"/>
      <w:r w:rsidRPr="00C13CE9">
        <w:rPr>
          <w:lang w:val="ru-RU"/>
        </w:rPr>
        <w:t>прокуратури</w:t>
      </w:r>
      <w:proofErr w:type="spellEnd"/>
      <w:r w:rsidRPr="00C13CE9">
        <w:rPr>
          <w:lang w:val="ru-RU"/>
        </w:rPr>
        <w:t xml:space="preserve"> </w:t>
      </w:r>
      <w:proofErr w:type="spellStart"/>
      <w:r w:rsidRPr="00C13CE9">
        <w:rPr>
          <w:lang w:val="ru-RU"/>
        </w:rPr>
        <w:t>визначаються</w:t>
      </w:r>
      <w:proofErr w:type="spellEnd"/>
      <w:r w:rsidRPr="00C13CE9">
        <w:rPr>
          <w:lang w:val="ru-RU"/>
        </w:rPr>
        <w:t xml:space="preserve"> законом. Так, </w:t>
      </w:r>
      <w:proofErr w:type="spellStart"/>
      <w:r w:rsidRPr="00C13CE9">
        <w:rPr>
          <w:lang w:val="ru-RU"/>
        </w:rPr>
        <w:t>правові</w:t>
      </w:r>
      <w:proofErr w:type="spellEnd"/>
      <w:r w:rsidRPr="00C13CE9">
        <w:rPr>
          <w:lang w:val="ru-RU"/>
        </w:rPr>
        <w:t xml:space="preserve"> засади </w:t>
      </w:r>
      <w:proofErr w:type="spellStart"/>
      <w:r w:rsidRPr="00C13CE9">
        <w:rPr>
          <w:lang w:val="ru-RU"/>
        </w:rPr>
        <w:t>організації</w:t>
      </w:r>
      <w:proofErr w:type="spellEnd"/>
      <w:r w:rsidRPr="00C13CE9">
        <w:rPr>
          <w:lang w:val="ru-RU"/>
        </w:rPr>
        <w:t xml:space="preserve"> і </w:t>
      </w:r>
      <w:proofErr w:type="spellStart"/>
      <w:r w:rsidRPr="00C13CE9">
        <w:rPr>
          <w:lang w:val="ru-RU"/>
        </w:rPr>
        <w:t>діяльності</w:t>
      </w:r>
      <w:proofErr w:type="spellEnd"/>
      <w:r w:rsidRPr="00C13CE9">
        <w:rPr>
          <w:lang w:val="ru-RU"/>
        </w:rPr>
        <w:t xml:space="preserve"> </w:t>
      </w:r>
      <w:proofErr w:type="spellStart"/>
      <w:r w:rsidRPr="00C13CE9">
        <w:rPr>
          <w:lang w:val="ru-RU"/>
        </w:rPr>
        <w:t>прокуратури</w:t>
      </w:r>
      <w:proofErr w:type="spellEnd"/>
      <w:r w:rsidRPr="00C13CE9">
        <w:rPr>
          <w:lang w:val="ru-RU"/>
        </w:rPr>
        <w:t xml:space="preserve"> </w:t>
      </w:r>
      <w:proofErr w:type="spellStart"/>
      <w:r w:rsidRPr="00C13CE9">
        <w:rPr>
          <w:lang w:val="ru-RU"/>
        </w:rPr>
        <w:t>України</w:t>
      </w:r>
      <w:proofErr w:type="spellEnd"/>
      <w:r w:rsidRPr="00C13CE9">
        <w:rPr>
          <w:lang w:val="ru-RU"/>
        </w:rPr>
        <w:t xml:space="preserve">, статус </w:t>
      </w:r>
      <w:proofErr w:type="spellStart"/>
      <w:r w:rsidRPr="00C13CE9">
        <w:rPr>
          <w:lang w:val="ru-RU"/>
        </w:rPr>
        <w:t>прокурорів</w:t>
      </w:r>
      <w:proofErr w:type="spellEnd"/>
      <w:r w:rsidRPr="00C13CE9">
        <w:rPr>
          <w:lang w:val="ru-RU"/>
        </w:rPr>
        <w:t xml:space="preserve">, порядок </w:t>
      </w:r>
      <w:proofErr w:type="spellStart"/>
      <w:r w:rsidRPr="00C13CE9">
        <w:rPr>
          <w:lang w:val="ru-RU"/>
        </w:rPr>
        <w:t>здійснення</w:t>
      </w:r>
      <w:proofErr w:type="spellEnd"/>
      <w:r w:rsidRPr="00C13CE9">
        <w:rPr>
          <w:lang w:val="ru-RU"/>
        </w:rPr>
        <w:t xml:space="preserve"> </w:t>
      </w:r>
      <w:proofErr w:type="spellStart"/>
      <w:r w:rsidRPr="00C13CE9">
        <w:rPr>
          <w:lang w:val="ru-RU"/>
        </w:rPr>
        <w:t>прокурорського</w:t>
      </w:r>
      <w:proofErr w:type="spellEnd"/>
      <w:r w:rsidRPr="00C13CE9">
        <w:rPr>
          <w:lang w:val="ru-RU"/>
        </w:rPr>
        <w:t xml:space="preserve"> </w:t>
      </w:r>
      <w:proofErr w:type="spellStart"/>
      <w:r w:rsidRPr="00C13CE9">
        <w:rPr>
          <w:lang w:val="ru-RU"/>
        </w:rPr>
        <w:t>самоврядування</w:t>
      </w:r>
      <w:proofErr w:type="spellEnd"/>
      <w:r w:rsidRPr="00C13CE9">
        <w:rPr>
          <w:lang w:val="ru-RU"/>
        </w:rPr>
        <w:t xml:space="preserve">, а також систему </w:t>
      </w:r>
      <w:proofErr w:type="spellStart"/>
      <w:r w:rsidRPr="00C13CE9">
        <w:rPr>
          <w:lang w:val="ru-RU"/>
        </w:rPr>
        <w:t>прокуратури</w:t>
      </w:r>
      <w:proofErr w:type="spellEnd"/>
      <w:r w:rsidRPr="00C13CE9">
        <w:rPr>
          <w:lang w:val="ru-RU"/>
        </w:rPr>
        <w:t xml:space="preserve"> </w:t>
      </w:r>
      <w:proofErr w:type="spellStart"/>
      <w:r w:rsidRPr="00C13CE9">
        <w:rPr>
          <w:lang w:val="ru-RU"/>
        </w:rPr>
        <w:t>України</w:t>
      </w:r>
      <w:proofErr w:type="spellEnd"/>
      <w:r w:rsidRPr="00C13CE9">
        <w:rPr>
          <w:lang w:val="ru-RU"/>
        </w:rPr>
        <w:t xml:space="preserve"> </w:t>
      </w:r>
      <w:proofErr w:type="spellStart"/>
      <w:r w:rsidRPr="00C13CE9">
        <w:rPr>
          <w:lang w:val="ru-RU"/>
        </w:rPr>
        <w:t>визначає</w:t>
      </w:r>
      <w:proofErr w:type="spellEnd"/>
      <w:r w:rsidRPr="00C13CE9">
        <w:rPr>
          <w:lang w:val="ru-RU"/>
        </w:rPr>
        <w:t xml:space="preserve"> Закон №</w:t>
      </w:r>
      <w:r w:rsidRPr="00C13CE9">
        <w:rPr>
          <w:lang w:val="en-US"/>
        </w:rPr>
        <w:t> </w:t>
      </w:r>
      <w:r w:rsidRPr="00C13CE9">
        <w:rPr>
          <w:lang w:val="ru-RU"/>
        </w:rPr>
        <w:t>1697-</w:t>
      </w:r>
      <w:r w:rsidRPr="00C13CE9">
        <w:rPr>
          <w:lang w:val="en-US"/>
        </w:rPr>
        <w:t>VII</w:t>
      </w:r>
      <w:r w:rsidRPr="00C13CE9">
        <w:rPr>
          <w:lang w:val="ru-RU"/>
        </w:rPr>
        <w:t xml:space="preserve">, </w:t>
      </w:r>
      <w:proofErr w:type="spellStart"/>
      <w:r w:rsidRPr="00C13CE9">
        <w:rPr>
          <w:lang w:val="ru-RU"/>
        </w:rPr>
        <w:t>статтею</w:t>
      </w:r>
      <w:proofErr w:type="spellEnd"/>
      <w:r w:rsidRPr="00C13CE9">
        <w:rPr>
          <w:lang w:val="ru-RU"/>
        </w:rPr>
        <w:t xml:space="preserve"> 16 </w:t>
      </w:r>
      <w:proofErr w:type="spellStart"/>
      <w:r w:rsidRPr="00C13CE9">
        <w:rPr>
          <w:lang w:val="ru-RU"/>
        </w:rPr>
        <w:t>якого</w:t>
      </w:r>
      <w:proofErr w:type="spellEnd"/>
      <w:r w:rsidRPr="00C13CE9">
        <w:rPr>
          <w:lang w:val="ru-RU"/>
        </w:rPr>
        <w:t xml:space="preserve"> </w:t>
      </w:r>
      <w:proofErr w:type="spellStart"/>
      <w:r w:rsidRPr="00C13CE9">
        <w:rPr>
          <w:lang w:val="ru-RU"/>
        </w:rPr>
        <w:t>гарантовано</w:t>
      </w:r>
      <w:proofErr w:type="spellEnd"/>
      <w:r w:rsidRPr="00C13CE9">
        <w:rPr>
          <w:lang w:val="ru-RU"/>
        </w:rPr>
        <w:t xml:space="preserve"> </w:t>
      </w:r>
      <w:proofErr w:type="spellStart"/>
      <w:r w:rsidRPr="00C13CE9">
        <w:rPr>
          <w:lang w:val="ru-RU"/>
        </w:rPr>
        <w:t>незалежність</w:t>
      </w:r>
      <w:proofErr w:type="spellEnd"/>
      <w:r w:rsidRPr="00C13CE9">
        <w:rPr>
          <w:lang w:val="ru-RU"/>
        </w:rPr>
        <w:t xml:space="preserve"> прокурора, яка </w:t>
      </w:r>
      <w:proofErr w:type="spellStart"/>
      <w:r w:rsidRPr="00C13CE9">
        <w:rPr>
          <w:lang w:val="ru-RU"/>
        </w:rPr>
        <w:t>забезпечується</w:t>
      </w:r>
      <w:proofErr w:type="spellEnd"/>
      <w:r w:rsidRPr="00C13CE9">
        <w:rPr>
          <w:lang w:val="ru-RU"/>
        </w:rPr>
        <w:t xml:space="preserve">, </w:t>
      </w:r>
      <w:proofErr w:type="spellStart"/>
      <w:r w:rsidRPr="00C13CE9">
        <w:rPr>
          <w:lang w:val="ru-RU"/>
        </w:rPr>
        <w:t>зокрема</w:t>
      </w:r>
      <w:proofErr w:type="spellEnd"/>
      <w:r w:rsidRPr="00C13CE9">
        <w:rPr>
          <w:lang w:val="ru-RU"/>
        </w:rPr>
        <w:t xml:space="preserve">, </w:t>
      </w:r>
      <w:proofErr w:type="spellStart"/>
      <w:r w:rsidRPr="00C13CE9">
        <w:rPr>
          <w:lang w:val="ru-RU"/>
        </w:rPr>
        <w:t>особливим</w:t>
      </w:r>
      <w:proofErr w:type="spellEnd"/>
      <w:r w:rsidRPr="00C13CE9">
        <w:rPr>
          <w:lang w:val="ru-RU"/>
        </w:rPr>
        <w:t xml:space="preserve"> порядком </w:t>
      </w:r>
      <w:proofErr w:type="spellStart"/>
      <w:r w:rsidRPr="00C13CE9">
        <w:rPr>
          <w:lang w:val="ru-RU"/>
        </w:rPr>
        <w:t>його</w:t>
      </w:r>
      <w:proofErr w:type="spellEnd"/>
      <w:r w:rsidRPr="00C13CE9">
        <w:rPr>
          <w:lang w:val="ru-RU"/>
        </w:rPr>
        <w:t xml:space="preserve"> </w:t>
      </w:r>
      <w:proofErr w:type="spellStart"/>
      <w:r w:rsidRPr="00C13CE9">
        <w:rPr>
          <w:lang w:val="ru-RU"/>
        </w:rPr>
        <w:t>призначення</w:t>
      </w:r>
      <w:proofErr w:type="spellEnd"/>
      <w:r w:rsidRPr="00C13CE9">
        <w:rPr>
          <w:lang w:val="ru-RU"/>
        </w:rPr>
        <w:t xml:space="preserve"> </w:t>
      </w:r>
      <w:proofErr w:type="gramStart"/>
      <w:r w:rsidRPr="00C13CE9">
        <w:rPr>
          <w:lang w:val="ru-RU"/>
        </w:rPr>
        <w:t>на посаду</w:t>
      </w:r>
      <w:proofErr w:type="gramEnd"/>
      <w:r w:rsidRPr="00C13CE9">
        <w:rPr>
          <w:lang w:val="ru-RU"/>
        </w:rPr>
        <w:t xml:space="preserve"> та </w:t>
      </w:r>
      <w:proofErr w:type="spellStart"/>
      <w:r w:rsidRPr="00C13CE9">
        <w:rPr>
          <w:lang w:val="ru-RU"/>
        </w:rPr>
        <w:t>звільнення</w:t>
      </w:r>
      <w:proofErr w:type="spellEnd"/>
      <w:r w:rsidRPr="00C13CE9">
        <w:rPr>
          <w:lang w:val="ru-RU"/>
        </w:rPr>
        <w:t xml:space="preserve"> з посади.</w:t>
      </w:r>
    </w:p>
    <w:p w14:paraId="7F511F64" w14:textId="77777777" w:rsidR="00C13CE9" w:rsidRPr="00C13CE9" w:rsidRDefault="00C13CE9" w:rsidP="00C13CE9">
      <w:proofErr w:type="spellStart"/>
      <w:r w:rsidRPr="00C13CE9">
        <w:rPr>
          <w:lang w:val="ru-RU"/>
        </w:rPr>
        <w:t>Частиною</w:t>
      </w:r>
      <w:proofErr w:type="spellEnd"/>
      <w:r w:rsidRPr="00C13CE9">
        <w:rPr>
          <w:lang w:val="ru-RU"/>
        </w:rPr>
        <w:t xml:space="preserve"> 3 </w:t>
      </w:r>
      <w:proofErr w:type="spellStart"/>
      <w:r w:rsidRPr="00C13CE9">
        <w:rPr>
          <w:lang w:val="ru-RU"/>
        </w:rPr>
        <w:t>вказаної</w:t>
      </w:r>
      <w:proofErr w:type="spellEnd"/>
      <w:r w:rsidRPr="00C13CE9">
        <w:rPr>
          <w:lang w:val="ru-RU"/>
        </w:rPr>
        <w:t xml:space="preserve"> </w:t>
      </w:r>
      <w:proofErr w:type="spellStart"/>
      <w:r w:rsidRPr="00C13CE9">
        <w:rPr>
          <w:lang w:val="ru-RU"/>
        </w:rPr>
        <w:t>статті</w:t>
      </w:r>
      <w:proofErr w:type="spellEnd"/>
      <w:r w:rsidRPr="00C13CE9">
        <w:rPr>
          <w:lang w:val="ru-RU"/>
        </w:rPr>
        <w:t xml:space="preserve"> Закону №</w:t>
      </w:r>
      <w:r w:rsidRPr="00C13CE9">
        <w:rPr>
          <w:lang w:val="en-US"/>
        </w:rPr>
        <w:t> </w:t>
      </w:r>
      <w:r w:rsidRPr="00C13CE9">
        <w:rPr>
          <w:lang w:val="ru-RU"/>
        </w:rPr>
        <w:t>1697-</w:t>
      </w:r>
      <w:r w:rsidRPr="00C13CE9">
        <w:rPr>
          <w:lang w:val="en-US"/>
        </w:rPr>
        <w:t>VII</w:t>
      </w:r>
      <w:r w:rsidRPr="00C13CE9">
        <w:rPr>
          <w:lang w:val="ru-RU"/>
        </w:rPr>
        <w:t> </w:t>
      </w:r>
      <w:proofErr w:type="spellStart"/>
      <w:r w:rsidRPr="00C13CE9">
        <w:rPr>
          <w:lang w:val="ru-RU"/>
        </w:rPr>
        <w:t>встановлено</w:t>
      </w:r>
      <w:proofErr w:type="spellEnd"/>
      <w:r w:rsidRPr="00C13CE9">
        <w:rPr>
          <w:lang w:val="ru-RU"/>
        </w:rPr>
        <w:t xml:space="preserve">, </w:t>
      </w:r>
      <w:proofErr w:type="spellStart"/>
      <w:r w:rsidRPr="00C13CE9">
        <w:rPr>
          <w:lang w:val="ru-RU"/>
        </w:rPr>
        <w:t>що</w:t>
      </w:r>
      <w:proofErr w:type="spellEnd"/>
      <w:r w:rsidRPr="00C13CE9">
        <w:rPr>
          <w:lang w:val="ru-RU"/>
        </w:rPr>
        <w:t xml:space="preserve"> прокурор </w:t>
      </w:r>
      <w:proofErr w:type="spellStart"/>
      <w:r w:rsidRPr="00C13CE9">
        <w:rPr>
          <w:lang w:val="ru-RU"/>
        </w:rPr>
        <w:t>призначається</w:t>
      </w:r>
      <w:proofErr w:type="spellEnd"/>
      <w:r w:rsidRPr="00C13CE9">
        <w:rPr>
          <w:lang w:val="ru-RU"/>
        </w:rPr>
        <w:t xml:space="preserve"> </w:t>
      </w:r>
      <w:proofErr w:type="gramStart"/>
      <w:r w:rsidRPr="00C13CE9">
        <w:rPr>
          <w:lang w:val="ru-RU"/>
        </w:rPr>
        <w:t>на посаду</w:t>
      </w:r>
      <w:proofErr w:type="gramEnd"/>
      <w:r w:rsidRPr="00C13CE9">
        <w:rPr>
          <w:lang w:val="ru-RU"/>
        </w:rPr>
        <w:t xml:space="preserve"> </w:t>
      </w:r>
      <w:proofErr w:type="spellStart"/>
      <w:r w:rsidRPr="00C13CE9">
        <w:rPr>
          <w:lang w:val="ru-RU"/>
        </w:rPr>
        <w:t>безстроково</w:t>
      </w:r>
      <w:proofErr w:type="spellEnd"/>
      <w:r w:rsidRPr="00C13CE9">
        <w:rPr>
          <w:lang w:val="ru-RU"/>
        </w:rPr>
        <w:t xml:space="preserve"> та </w:t>
      </w:r>
      <w:proofErr w:type="spellStart"/>
      <w:r w:rsidRPr="00C13CE9">
        <w:rPr>
          <w:lang w:val="ru-RU"/>
        </w:rPr>
        <w:t>може</w:t>
      </w:r>
      <w:proofErr w:type="spellEnd"/>
      <w:r w:rsidRPr="00C13CE9">
        <w:rPr>
          <w:lang w:val="ru-RU"/>
        </w:rPr>
        <w:t xml:space="preserve"> бути </w:t>
      </w:r>
      <w:proofErr w:type="spellStart"/>
      <w:r w:rsidRPr="00C13CE9">
        <w:rPr>
          <w:lang w:val="ru-RU"/>
        </w:rPr>
        <w:t>звільнений</w:t>
      </w:r>
      <w:proofErr w:type="spellEnd"/>
      <w:r w:rsidRPr="00C13CE9">
        <w:rPr>
          <w:lang w:val="ru-RU"/>
        </w:rPr>
        <w:t xml:space="preserve"> з посади, </w:t>
      </w:r>
      <w:proofErr w:type="spellStart"/>
      <w:r w:rsidRPr="00C13CE9">
        <w:rPr>
          <w:lang w:val="ru-RU"/>
        </w:rPr>
        <w:t>його</w:t>
      </w:r>
      <w:proofErr w:type="spellEnd"/>
      <w:r w:rsidRPr="00C13CE9">
        <w:rPr>
          <w:lang w:val="ru-RU"/>
        </w:rPr>
        <w:t xml:space="preserve"> </w:t>
      </w:r>
      <w:proofErr w:type="spellStart"/>
      <w:r w:rsidRPr="00C13CE9">
        <w:rPr>
          <w:lang w:val="ru-RU"/>
        </w:rPr>
        <w:t>повноваження</w:t>
      </w:r>
      <w:proofErr w:type="spellEnd"/>
      <w:r w:rsidRPr="00C13CE9">
        <w:rPr>
          <w:lang w:val="ru-RU"/>
        </w:rPr>
        <w:t xml:space="preserve"> на </w:t>
      </w:r>
      <w:proofErr w:type="spellStart"/>
      <w:r w:rsidRPr="00C13CE9">
        <w:rPr>
          <w:lang w:val="ru-RU"/>
        </w:rPr>
        <w:t>посаді</w:t>
      </w:r>
      <w:proofErr w:type="spellEnd"/>
      <w:r w:rsidRPr="00C13CE9">
        <w:rPr>
          <w:lang w:val="ru-RU"/>
        </w:rPr>
        <w:t xml:space="preserve"> </w:t>
      </w:r>
      <w:proofErr w:type="spellStart"/>
      <w:r w:rsidRPr="00C13CE9">
        <w:rPr>
          <w:lang w:val="ru-RU"/>
        </w:rPr>
        <w:t>можуть</w:t>
      </w:r>
      <w:proofErr w:type="spellEnd"/>
      <w:r w:rsidRPr="00C13CE9">
        <w:rPr>
          <w:lang w:val="ru-RU"/>
        </w:rPr>
        <w:t xml:space="preserve"> бути </w:t>
      </w:r>
      <w:proofErr w:type="spellStart"/>
      <w:r w:rsidRPr="00C13CE9">
        <w:rPr>
          <w:lang w:val="ru-RU"/>
        </w:rPr>
        <w:t>припинені</w:t>
      </w:r>
      <w:proofErr w:type="spellEnd"/>
      <w:r w:rsidRPr="00C13CE9">
        <w:rPr>
          <w:lang w:val="ru-RU"/>
        </w:rPr>
        <w:t xml:space="preserve"> </w:t>
      </w:r>
      <w:proofErr w:type="spellStart"/>
      <w:r w:rsidRPr="00C13CE9">
        <w:rPr>
          <w:lang w:val="ru-RU"/>
        </w:rPr>
        <w:t>лише</w:t>
      </w:r>
      <w:proofErr w:type="spellEnd"/>
      <w:r w:rsidRPr="00C13CE9">
        <w:rPr>
          <w:lang w:val="ru-RU"/>
        </w:rPr>
        <w:t xml:space="preserve"> з </w:t>
      </w:r>
      <w:proofErr w:type="spellStart"/>
      <w:r w:rsidRPr="00C13CE9">
        <w:rPr>
          <w:lang w:val="ru-RU"/>
        </w:rPr>
        <w:t>підстав</w:t>
      </w:r>
      <w:proofErr w:type="spellEnd"/>
      <w:r w:rsidRPr="00C13CE9">
        <w:rPr>
          <w:lang w:val="ru-RU"/>
        </w:rPr>
        <w:t xml:space="preserve"> та </w:t>
      </w:r>
      <w:proofErr w:type="gramStart"/>
      <w:r w:rsidRPr="00C13CE9">
        <w:rPr>
          <w:lang w:val="ru-RU"/>
        </w:rPr>
        <w:t>в порядку</w:t>
      </w:r>
      <w:proofErr w:type="gramEnd"/>
      <w:r w:rsidRPr="00C13CE9">
        <w:rPr>
          <w:lang w:val="ru-RU"/>
        </w:rPr>
        <w:t xml:space="preserve">, </w:t>
      </w:r>
      <w:proofErr w:type="spellStart"/>
      <w:r w:rsidRPr="00C13CE9">
        <w:rPr>
          <w:lang w:val="ru-RU"/>
        </w:rPr>
        <w:t>передбачених</w:t>
      </w:r>
      <w:proofErr w:type="spellEnd"/>
      <w:r w:rsidRPr="00C13CE9">
        <w:rPr>
          <w:lang w:val="ru-RU"/>
        </w:rPr>
        <w:t xml:space="preserve"> законом.</w:t>
      </w:r>
    </w:p>
    <w:p w14:paraId="662E2A66" w14:textId="77777777" w:rsidR="00C13CE9" w:rsidRPr="00C13CE9" w:rsidRDefault="00C13CE9" w:rsidP="00C13CE9">
      <w:proofErr w:type="spellStart"/>
      <w:r w:rsidRPr="00C13CE9">
        <w:rPr>
          <w:lang w:val="ru-RU"/>
        </w:rPr>
        <w:t>Статтею</w:t>
      </w:r>
      <w:proofErr w:type="spellEnd"/>
      <w:r w:rsidRPr="00C13CE9">
        <w:rPr>
          <w:lang w:val="ru-RU"/>
        </w:rPr>
        <w:t xml:space="preserve"> 51 Закону №</w:t>
      </w:r>
      <w:r w:rsidRPr="00C13CE9">
        <w:rPr>
          <w:lang w:val="en-US"/>
        </w:rPr>
        <w:t> </w:t>
      </w:r>
      <w:r w:rsidRPr="00C13CE9">
        <w:rPr>
          <w:lang w:val="ru-RU"/>
        </w:rPr>
        <w:t>1697-</w:t>
      </w:r>
      <w:r w:rsidRPr="00C13CE9">
        <w:rPr>
          <w:lang w:val="en-US"/>
        </w:rPr>
        <w:t>VII</w:t>
      </w:r>
      <w:r w:rsidRPr="00C13CE9">
        <w:rPr>
          <w:lang w:val="ru-RU"/>
        </w:rPr>
        <w:t> </w:t>
      </w:r>
      <w:proofErr w:type="spellStart"/>
      <w:r w:rsidRPr="00C13CE9">
        <w:rPr>
          <w:lang w:val="ru-RU"/>
        </w:rPr>
        <w:t>визначено</w:t>
      </w:r>
      <w:proofErr w:type="spellEnd"/>
      <w:r w:rsidRPr="00C13CE9">
        <w:rPr>
          <w:lang w:val="ru-RU"/>
        </w:rPr>
        <w:t xml:space="preserve"> </w:t>
      </w:r>
      <w:proofErr w:type="spellStart"/>
      <w:r w:rsidRPr="00C13CE9">
        <w:rPr>
          <w:lang w:val="ru-RU"/>
        </w:rPr>
        <w:t>загальні</w:t>
      </w:r>
      <w:proofErr w:type="spellEnd"/>
      <w:r w:rsidRPr="00C13CE9">
        <w:rPr>
          <w:lang w:val="ru-RU"/>
        </w:rPr>
        <w:t xml:space="preserve"> </w:t>
      </w:r>
      <w:proofErr w:type="spellStart"/>
      <w:r w:rsidRPr="00C13CE9">
        <w:rPr>
          <w:lang w:val="ru-RU"/>
        </w:rPr>
        <w:t>умови</w:t>
      </w:r>
      <w:proofErr w:type="spellEnd"/>
      <w:r w:rsidRPr="00C13CE9">
        <w:rPr>
          <w:lang w:val="ru-RU"/>
        </w:rPr>
        <w:t xml:space="preserve"> </w:t>
      </w:r>
      <w:proofErr w:type="spellStart"/>
      <w:r w:rsidRPr="00C13CE9">
        <w:rPr>
          <w:lang w:val="ru-RU"/>
        </w:rPr>
        <w:t>звільнення</w:t>
      </w:r>
      <w:proofErr w:type="spellEnd"/>
      <w:r w:rsidRPr="00C13CE9">
        <w:rPr>
          <w:lang w:val="ru-RU"/>
        </w:rPr>
        <w:t xml:space="preserve"> прокурора з посади, </w:t>
      </w:r>
      <w:proofErr w:type="spellStart"/>
      <w:r w:rsidRPr="00C13CE9">
        <w:rPr>
          <w:lang w:val="ru-RU"/>
        </w:rPr>
        <w:t>припинення</w:t>
      </w:r>
      <w:proofErr w:type="spellEnd"/>
      <w:r w:rsidRPr="00C13CE9">
        <w:rPr>
          <w:lang w:val="ru-RU"/>
        </w:rPr>
        <w:t xml:space="preserve"> </w:t>
      </w:r>
      <w:proofErr w:type="spellStart"/>
      <w:r w:rsidRPr="00C13CE9">
        <w:rPr>
          <w:lang w:val="ru-RU"/>
        </w:rPr>
        <w:t>його</w:t>
      </w:r>
      <w:proofErr w:type="spellEnd"/>
      <w:r w:rsidRPr="00C13CE9">
        <w:rPr>
          <w:lang w:val="ru-RU"/>
        </w:rPr>
        <w:t xml:space="preserve"> </w:t>
      </w:r>
      <w:proofErr w:type="spellStart"/>
      <w:r w:rsidRPr="00C13CE9">
        <w:rPr>
          <w:lang w:val="ru-RU"/>
        </w:rPr>
        <w:t>повноважень</w:t>
      </w:r>
      <w:proofErr w:type="spellEnd"/>
      <w:r w:rsidRPr="00C13CE9">
        <w:rPr>
          <w:lang w:val="ru-RU"/>
        </w:rPr>
        <w:t xml:space="preserve"> на </w:t>
      </w:r>
      <w:proofErr w:type="spellStart"/>
      <w:r w:rsidRPr="00C13CE9">
        <w:rPr>
          <w:lang w:val="ru-RU"/>
        </w:rPr>
        <w:t>посаді</w:t>
      </w:r>
      <w:proofErr w:type="spellEnd"/>
      <w:r w:rsidRPr="00C13CE9">
        <w:rPr>
          <w:lang w:val="ru-RU"/>
        </w:rPr>
        <w:t xml:space="preserve">. </w:t>
      </w:r>
      <w:proofErr w:type="spellStart"/>
      <w:r w:rsidRPr="00C13CE9">
        <w:rPr>
          <w:lang w:val="ru-RU"/>
        </w:rPr>
        <w:t>Частиною</w:t>
      </w:r>
      <w:proofErr w:type="spellEnd"/>
      <w:r w:rsidRPr="00C13CE9">
        <w:rPr>
          <w:lang w:val="ru-RU"/>
        </w:rPr>
        <w:t xml:space="preserve"> 1 </w:t>
      </w:r>
      <w:proofErr w:type="spellStart"/>
      <w:r w:rsidRPr="00C13CE9">
        <w:rPr>
          <w:lang w:val="ru-RU"/>
        </w:rPr>
        <w:t>цієї</w:t>
      </w:r>
      <w:proofErr w:type="spellEnd"/>
      <w:r w:rsidRPr="00C13CE9">
        <w:rPr>
          <w:lang w:val="ru-RU"/>
        </w:rPr>
        <w:t xml:space="preserve"> </w:t>
      </w:r>
      <w:proofErr w:type="spellStart"/>
      <w:r w:rsidRPr="00C13CE9">
        <w:rPr>
          <w:lang w:val="ru-RU"/>
        </w:rPr>
        <w:t>статті</w:t>
      </w:r>
      <w:proofErr w:type="spellEnd"/>
      <w:r w:rsidRPr="00C13CE9">
        <w:rPr>
          <w:lang w:val="ru-RU"/>
        </w:rPr>
        <w:t xml:space="preserve"> </w:t>
      </w:r>
      <w:proofErr w:type="spellStart"/>
      <w:r w:rsidRPr="00C13CE9">
        <w:rPr>
          <w:lang w:val="ru-RU"/>
        </w:rPr>
        <w:t>визначено</w:t>
      </w:r>
      <w:proofErr w:type="spellEnd"/>
      <w:r w:rsidRPr="00C13CE9">
        <w:rPr>
          <w:lang w:val="ru-RU"/>
        </w:rPr>
        <w:t xml:space="preserve"> </w:t>
      </w:r>
      <w:proofErr w:type="spellStart"/>
      <w:r w:rsidRPr="00C13CE9">
        <w:rPr>
          <w:lang w:val="ru-RU"/>
        </w:rPr>
        <w:t>підстави</w:t>
      </w:r>
      <w:proofErr w:type="spellEnd"/>
      <w:r w:rsidRPr="00C13CE9">
        <w:rPr>
          <w:lang w:val="ru-RU"/>
        </w:rPr>
        <w:t xml:space="preserve"> для </w:t>
      </w:r>
      <w:proofErr w:type="spellStart"/>
      <w:r w:rsidRPr="00C13CE9">
        <w:rPr>
          <w:lang w:val="ru-RU"/>
        </w:rPr>
        <w:t>звільнення</w:t>
      </w:r>
      <w:proofErr w:type="spellEnd"/>
      <w:r w:rsidRPr="00C13CE9">
        <w:rPr>
          <w:lang w:val="ru-RU"/>
        </w:rPr>
        <w:t xml:space="preserve"> прокурора з посади, </w:t>
      </w:r>
      <w:proofErr w:type="spellStart"/>
      <w:r w:rsidRPr="00C13CE9">
        <w:rPr>
          <w:lang w:val="ru-RU"/>
        </w:rPr>
        <w:t>які</w:t>
      </w:r>
      <w:proofErr w:type="spellEnd"/>
      <w:r w:rsidRPr="00C13CE9">
        <w:rPr>
          <w:lang w:val="ru-RU"/>
        </w:rPr>
        <w:t xml:space="preserve"> є </w:t>
      </w:r>
      <w:proofErr w:type="spellStart"/>
      <w:r w:rsidRPr="00C13CE9">
        <w:rPr>
          <w:lang w:val="ru-RU"/>
        </w:rPr>
        <w:t>вичерпними</w:t>
      </w:r>
      <w:proofErr w:type="spellEnd"/>
      <w:r w:rsidRPr="00C13CE9">
        <w:rPr>
          <w:lang w:val="ru-RU"/>
        </w:rPr>
        <w:t>.</w:t>
      </w:r>
    </w:p>
    <w:p w14:paraId="141D7AA0" w14:textId="77777777" w:rsidR="00C13CE9" w:rsidRPr="00C13CE9" w:rsidRDefault="00C13CE9" w:rsidP="00C13CE9">
      <w:r w:rsidRPr="00C13CE9">
        <w:t xml:space="preserve">Частиною першою статті 60 Закону України «Про прокуратуру» визначено, що прокурор звільняється з посади особою, уповноваженою цим Законом приймати рішення про звільнення прокурора за поданням Комісії у разі ліквідації чи реорганізації органу прокуратури або в разі скорочення кількості прокурорів органу прокуратури, якщо: 1) прокурор не подав заяву про переведення до </w:t>
      </w:r>
      <w:r w:rsidRPr="00C13CE9">
        <w:lastRenderedPageBreak/>
        <w:t xml:space="preserve">іншого органу прокуратури протягом п’ятнадцяти днів; 2) в органах прокуратури відсутні вакантні посади, на які може бути здійснено переведення; 3) прокурор </w:t>
      </w:r>
      <w:proofErr w:type="spellStart"/>
      <w:r w:rsidRPr="00C13CE9">
        <w:t>неуспішно</w:t>
      </w:r>
      <w:proofErr w:type="spellEnd"/>
      <w:r w:rsidRPr="00C13CE9">
        <w:t xml:space="preserve"> пройшов конкурс на переведення до органу прокуратури вищого рівня.</w:t>
      </w:r>
    </w:p>
    <w:p w14:paraId="49F6115C" w14:textId="77777777" w:rsidR="00C13CE9" w:rsidRPr="00C13CE9" w:rsidRDefault="00C13CE9" w:rsidP="00C13CE9">
      <w:r w:rsidRPr="00C13CE9">
        <w:t xml:space="preserve">У листі виконувача обов’язків Генерального прокурора від 15 січня 2025 року № 07/1/1-79ВИХ-25 порушується питання про внесення подання щодо звільнення </w:t>
      </w:r>
      <w:proofErr w:type="spellStart"/>
      <w:r w:rsidRPr="00C13CE9">
        <w:t>Радіонова</w:t>
      </w:r>
      <w:proofErr w:type="spellEnd"/>
      <w:r w:rsidRPr="00C13CE9">
        <w:t> А.С. з посади прокурора другого відділу процесуального керівництва досудовим розслідуванням та підтримання публічного обвинувачення Департаменту протидії порушенням прав людини у правоохоронній та пенітенціарній сферах Офісу Генерального прокурора із займаної посади та посади прокурора на підставі пункту 9 частини першої статті 51 Закону України «Про прокуратуру».</w:t>
      </w:r>
    </w:p>
    <w:p w14:paraId="0004C9F9" w14:textId="77777777" w:rsidR="00C13CE9" w:rsidRPr="00C13CE9" w:rsidRDefault="00C13CE9" w:rsidP="00C13CE9">
      <w:r w:rsidRPr="00C13CE9">
        <w:t>Водночас згідно з рішенням Другого сенату Конституційного Суду України від 18 грудня 2024 року № 11-р(</w:t>
      </w:r>
      <w:r w:rsidRPr="00C13CE9">
        <w:rPr>
          <w:lang w:val="en-US"/>
        </w:rPr>
        <w:t>II</w:t>
      </w:r>
      <w:r w:rsidRPr="00C13CE9">
        <w:t>)/2024 пункт 9 частини першої статті 51 Закону №</w:t>
      </w:r>
      <w:r w:rsidRPr="00C13CE9">
        <w:rPr>
          <w:lang w:val="en-US"/>
        </w:rPr>
        <w:t> </w:t>
      </w:r>
      <w:r w:rsidRPr="00C13CE9">
        <w:t>1697-</w:t>
      </w:r>
      <w:r w:rsidRPr="00C13CE9">
        <w:rPr>
          <w:lang w:val="en-US"/>
        </w:rPr>
        <w:t>VII</w:t>
      </w:r>
      <w:r w:rsidRPr="00C13CE9">
        <w:t> визнано таким, що не</w:t>
      </w:r>
      <w:r w:rsidRPr="00C13CE9">
        <w:rPr>
          <w:lang w:val="en-US"/>
        </w:rPr>
        <w:t> </w:t>
      </w:r>
      <w:r w:rsidRPr="00C13CE9">
        <w:t>відповідає Конституції України (є</w:t>
      </w:r>
      <w:r w:rsidRPr="00C13CE9">
        <w:rPr>
          <w:lang w:val="en-US"/>
        </w:rPr>
        <w:t> </w:t>
      </w:r>
      <w:r w:rsidRPr="00C13CE9">
        <w:t>неконституційним).</w:t>
      </w:r>
    </w:p>
    <w:p w14:paraId="52C4F6E0" w14:textId="77777777" w:rsidR="00C13CE9" w:rsidRPr="00C13CE9" w:rsidRDefault="00C13CE9" w:rsidP="00C13CE9">
      <w:r w:rsidRPr="00C13CE9">
        <w:t>Конституційний Суд зазначив, що звільнення прокурора з посади на підставі пункту 9 частини першої статті 51 Закону №</w:t>
      </w:r>
      <w:r w:rsidRPr="00C13CE9">
        <w:rPr>
          <w:lang w:val="en-US"/>
        </w:rPr>
        <w:t> </w:t>
      </w:r>
      <w:r w:rsidRPr="00C13CE9">
        <w:t>1697-</w:t>
      </w:r>
      <w:r w:rsidRPr="00C13CE9">
        <w:rPr>
          <w:lang w:val="en-US"/>
        </w:rPr>
        <w:t>VII</w:t>
      </w:r>
      <w:r w:rsidRPr="00C13CE9">
        <w:t>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693FC9AA" w14:textId="77777777" w:rsidR="00C13CE9" w:rsidRPr="00C13CE9" w:rsidRDefault="00C13CE9" w:rsidP="00C13CE9">
      <w:r w:rsidRPr="00C13CE9">
        <w:t>Задля забезпечення ефективності функціонування прокуратури та надання Верховній Раді України строку для внесення змін до Закону №</w:t>
      </w:r>
      <w:r w:rsidRPr="00C13CE9">
        <w:rPr>
          <w:lang w:val="en-US"/>
        </w:rPr>
        <w:t> </w:t>
      </w:r>
      <w:r w:rsidRPr="00C13CE9">
        <w:t>1697-</w:t>
      </w:r>
      <w:r w:rsidRPr="00C13CE9">
        <w:rPr>
          <w:lang w:val="en-US"/>
        </w:rPr>
        <w:t>VII</w:t>
      </w:r>
      <w:r w:rsidRPr="00C13CE9">
        <w:t> Конституційний суд відтермінував втрату чинності пунктом 9 частини 1 статті</w:t>
      </w:r>
      <w:r w:rsidRPr="00C13CE9">
        <w:rPr>
          <w:lang w:val="en-US"/>
        </w:rPr>
        <w:t> </w:t>
      </w:r>
      <w:r w:rsidRPr="00C13CE9">
        <w:t>51 Закону №</w:t>
      </w:r>
      <w:r w:rsidRPr="00C13CE9">
        <w:rPr>
          <w:lang w:val="en-US"/>
        </w:rPr>
        <w:t> </w:t>
      </w:r>
      <w:r w:rsidRPr="00C13CE9">
        <w:t>1697-</w:t>
      </w:r>
      <w:r w:rsidRPr="00C13CE9">
        <w:rPr>
          <w:lang w:val="en-US"/>
        </w:rPr>
        <w:t>VII</w:t>
      </w:r>
      <w:r w:rsidRPr="00C13CE9">
        <w:t> на шість місяців із дня ухвалення Конституційним Судом України вказаного рішення.</w:t>
      </w:r>
    </w:p>
    <w:p w14:paraId="4F2861BD" w14:textId="77777777" w:rsidR="00C13CE9" w:rsidRPr="00C13CE9" w:rsidRDefault="00C13CE9" w:rsidP="00C13CE9">
      <w:r w:rsidRPr="00C13CE9">
        <w:t>Враховуючи вищевикладене Комісія вважає, що</w:t>
      </w:r>
      <w:r w:rsidRPr="00C13CE9">
        <w:rPr>
          <w:lang w:val="en-US"/>
        </w:rPr>
        <w:t> </w:t>
      </w:r>
      <w:r w:rsidRPr="00C13CE9">
        <w:t xml:space="preserve">внесення подання виконувачу обов’язків Генерального прокурора про звільнення </w:t>
      </w:r>
      <w:proofErr w:type="spellStart"/>
      <w:r w:rsidRPr="00C13CE9">
        <w:t>Радіонова</w:t>
      </w:r>
      <w:proofErr w:type="spellEnd"/>
      <w:r w:rsidRPr="00C13CE9">
        <w:t xml:space="preserve"> Андрія Сергійовича із займаної посади та посади прокурора на підставі визнаного Конституційним Судом України неконституційним пункту 9 частини першої статті 51 Закону №</w:t>
      </w:r>
      <w:r w:rsidRPr="00C13CE9">
        <w:rPr>
          <w:lang w:val="en-US"/>
        </w:rPr>
        <w:t> </w:t>
      </w:r>
      <w:r w:rsidRPr="00C13CE9">
        <w:t>1697-</w:t>
      </w:r>
      <w:r w:rsidRPr="00C13CE9">
        <w:rPr>
          <w:lang w:val="en-US"/>
        </w:rPr>
        <w:t>VII  </w:t>
      </w:r>
      <w:r w:rsidRPr="00C13CE9">
        <w:t>суперечитиме принципу верховенства права.</w:t>
      </w:r>
    </w:p>
    <w:p w14:paraId="5B3A677A" w14:textId="77777777" w:rsidR="00C13CE9" w:rsidRPr="00C13CE9" w:rsidRDefault="00C13CE9" w:rsidP="00C13CE9">
      <w:bookmarkStart w:id="0" w:name="n12384"/>
      <w:bookmarkEnd w:id="0"/>
      <w:r w:rsidRPr="00C13CE9">
        <w:t>На підставі викладеного, керуючись статтями 60, 77, 78 Закону №</w:t>
      </w:r>
      <w:r w:rsidRPr="00C13CE9">
        <w:rPr>
          <w:lang w:val="en-US"/>
        </w:rPr>
        <w:t> </w:t>
      </w:r>
      <w:r w:rsidRPr="00C13CE9">
        <w:t>1697-</w:t>
      </w:r>
      <w:r w:rsidRPr="00C13CE9">
        <w:rPr>
          <w:lang w:val="en-US"/>
        </w:rPr>
        <w:t>VII</w:t>
      </w:r>
      <w:r w:rsidRPr="00C13CE9">
        <w:t> та пунктом 61 Положення про порядок роботи відповідного органу, що здійснює дисциплінарне провадження, Комісія</w:t>
      </w:r>
    </w:p>
    <w:p w14:paraId="6AA088A9" w14:textId="77777777" w:rsidR="00C13CE9" w:rsidRPr="00C13CE9" w:rsidRDefault="00C13CE9" w:rsidP="00C13CE9">
      <w:r w:rsidRPr="00C13CE9">
        <w:t> </w:t>
      </w:r>
    </w:p>
    <w:p w14:paraId="2BA7B754" w14:textId="77777777" w:rsidR="00C13CE9" w:rsidRPr="00C13CE9" w:rsidRDefault="00C13CE9" w:rsidP="00C13CE9">
      <w:r w:rsidRPr="00C13CE9">
        <w:rPr>
          <w:b/>
          <w:bCs/>
        </w:rPr>
        <w:t>ВИРІШИЛА:</w:t>
      </w:r>
    </w:p>
    <w:p w14:paraId="5C30D5A0" w14:textId="77777777" w:rsidR="00C13CE9" w:rsidRPr="00C13CE9" w:rsidRDefault="00C13CE9" w:rsidP="00C13CE9">
      <w:r w:rsidRPr="00C13CE9">
        <w:lastRenderedPageBreak/>
        <w:t xml:space="preserve">Відмовити у внесенні подання виконувачу обов’язків Генерального прокурора про звільнення </w:t>
      </w:r>
      <w:proofErr w:type="spellStart"/>
      <w:r w:rsidRPr="00C13CE9">
        <w:t>Радіонова</w:t>
      </w:r>
      <w:proofErr w:type="spellEnd"/>
      <w:r w:rsidRPr="00C13CE9">
        <w:t xml:space="preserve"> Андрія Сергійовича з посади прокурора на підставі пункту 9 частини першої статті 51 Закону України «Про прокуратуру».</w:t>
      </w:r>
    </w:p>
    <w:p w14:paraId="5880393C" w14:textId="77777777" w:rsidR="00C13CE9" w:rsidRPr="00C13CE9" w:rsidRDefault="00C13CE9" w:rsidP="00C13CE9">
      <w:r w:rsidRPr="00C13CE9">
        <w:t>Копію рішення Комісії направити виконувачу обов’язків Генерального прокурора.</w:t>
      </w:r>
    </w:p>
    <w:p w14:paraId="4A209208" w14:textId="77777777" w:rsidR="00C13CE9" w:rsidRPr="00C13CE9" w:rsidRDefault="00C13CE9" w:rsidP="00C13CE9"/>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13CE9" w:rsidRPr="00C13CE9" w14:paraId="48994757" w14:textId="77777777">
        <w:tc>
          <w:tcPr>
            <w:tcW w:w="3298" w:type="dxa"/>
            <w:shd w:val="clear" w:color="auto" w:fill="FCFCFC"/>
            <w:tcMar>
              <w:top w:w="0" w:type="dxa"/>
              <w:left w:w="108" w:type="dxa"/>
              <w:bottom w:w="0" w:type="dxa"/>
              <w:right w:w="108" w:type="dxa"/>
            </w:tcMar>
            <w:hideMark/>
          </w:tcPr>
          <w:p w14:paraId="5E8F1193" w14:textId="77777777" w:rsidR="00C13CE9" w:rsidRPr="00C13CE9" w:rsidRDefault="00C13CE9" w:rsidP="00C13CE9">
            <w:r w:rsidRPr="00C13CE9">
              <w:rPr>
                <w:b/>
                <w:bCs/>
              </w:rPr>
              <w:t>Головуючий</w:t>
            </w:r>
          </w:p>
        </w:tc>
        <w:tc>
          <w:tcPr>
            <w:tcW w:w="3007" w:type="dxa"/>
            <w:shd w:val="clear" w:color="auto" w:fill="FCFCFC"/>
            <w:tcMar>
              <w:top w:w="0" w:type="dxa"/>
              <w:left w:w="108" w:type="dxa"/>
              <w:bottom w:w="0" w:type="dxa"/>
              <w:right w:w="108" w:type="dxa"/>
            </w:tcMar>
            <w:hideMark/>
          </w:tcPr>
          <w:p w14:paraId="31A217FC"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327EE162" w14:textId="77777777" w:rsidR="00C13CE9" w:rsidRPr="00C13CE9" w:rsidRDefault="00C13CE9" w:rsidP="00C13CE9">
            <w:r w:rsidRPr="00C13CE9">
              <w:rPr>
                <w:b/>
                <w:bCs/>
              </w:rPr>
              <w:t>Максим РАДЗІВОН</w:t>
            </w:r>
          </w:p>
        </w:tc>
      </w:tr>
      <w:tr w:rsidR="00C13CE9" w:rsidRPr="00C13CE9" w14:paraId="7EF86060" w14:textId="77777777">
        <w:tc>
          <w:tcPr>
            <w:tcW w:w="3298" w:type="dxa"/>
            <w:shd w:val="clear" w:color="auto" w:fill="FCFCFC"/>
            <w:tcMar>
              <w:top w:w="0" w:type="dxa"/>
              <w:left w:w="108" w:type="dxa"/>
              <w:bottom w:w="0" w:type="dxa"/>
              <w:right w:w="108" w:type="dxa"/>
            </w:tcMar>
            <w:hideMark/>
          </w:tcPr>
          <w:p w14:paraId="3B52AD2C"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6DCA3F48"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02EAA63F" w14:textId="77777777" w:rsidR="00C13CE9" w:rsidRPr="00C13CE9" w:rsidRDefault="00C13CE9" w:rsidP="00C13CE9">
            <w:r w:rsidRPr="00C13CE9">
              <w:rPr>
                <w:b/>
                <w:bCs/>
              </w:rPr>
              <w:t> </w:t>
            </w:r>
          </w:p>
        </w:tc>
      </w:tr>
      <w:tr w:rsidR="00C13CE9" w:rsidRPr="00C13CE9" w14:paraId="673A9563" w14:textId="77777777">
        <w:tc>
          <w:tcPr>
            <w:tcW w:w="3298" w:type="dxa"/>
            <w:shd w:val="clear" w:color="auto" w:fill="FCFCFC"/>
            <w:tcMar>
              <w:top w:w="0" w:type="dxa"/>
              <w:left w:w="108" w:type="dxa"/>
              <w:bottom w:w="0" w:type="dxa"/>
              <w:right w:w="108" w:type="dxa"/>
            </w:tcMar>
            <w:hideMark/>
          </w:tcPr>
          <w:p w14:paraId="19964A80"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35B4D237"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74F146EB" w14:textId="77777777" w:rsidR="00C13CE9" w:rsidRPr="00C13CE9" w:rsidRDefault="00C13CE9" w:rsidP="00C13CE9">
            <w:r w:rsidRPr="00C13CE9">
              <w:rPr>
                <w:b/>
                <w:bCs/>
              </w:rPr>
              <w:t> </w:t>
            </w:r>
          </w:p>
        </w:tc>
      </w:tr>
      <w:tr w:rsidR="00C13CE9" w:rsidRPr="00C13CE9" w14:paraId="2F4A3936" w14:textId="77777777">
        <w:tc>
          <w:tcPr>
            <w:tcW w:w="3298" w:type="dxa"/>
            <w:shd w:val="clear" w:color="auto" w:fill="FCFCFC"/>
            <w:tcMar>
              <w:top w:w="0" w:type="dxa"/>
              <w:left w:w="108" w:type="dxa"/>
              <w:bottom w:w="0" w:type="dxa"/>
              <w:right w:w="108" w:type="dxa"/>
            </w:tcMar>
            <w:hideMark/>
          </w:tcPr>
          <w:p w14:paraId="4D81E615" w14:textId="77777777" w:rsidR="00C13CE9" w:rsidRPr="00C13CE9" w:rsidRDefault="00C13CE9" w:rsidP="00C13CE9">
            <w:r w:rsidRPr="00C13CE9">
              <w:rPr>
                <w:b/>
                <w:bCs/>
              </w:rPr>
              <w:t>Члени Комісії</w:t>
            </w:r>
          </w:p>
        </w:tc>
        <w:tc>
          <w:tcPr>
            <w:tcW w:w="3007" w:type="dxa"/>
            <w:shd w:val="clear" w:color="auto" w:fill="FCFCFC"/>
            <w:tcMar>
              <w:top w:w="0" w:type="dxa"/>
              <w:left w:w="108" w:type="dxa"/>
              <w:bottom w:w="0" w:type="dxa"/>
              <w:right w:w="108" w:type="dxa"/>
            </w:tcMar>
            <w:hideMark/>
          </w:tcPr>
          <w:p w14:paraId="0B649BC8"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2DB90D91" w14:textId="77777777" w:rsidR="00C13CE9" w:rsidRPr="00C13CE9" w:rsidRDefault="00C13CE9" w:rsidP="00C13CE9">
            <w:r w:rsidRPr="00C13CE9">
              <w:rPr>
                <w:b/>
                <w:bCs/>
              </w:rPr>
              <w:t>Світлана БОБРОВНИК</w:t>
            </w:r>
          </w:p>
        </w:tc>
      </w:tr>
      <w:tr w:rsidR="00C13CE9" w:rsidRPr="00C13CE9" w14:paraId="6F69B68A" w14:textId="77777777">
        <w:tc>
          <w:tcPr>
            <w:tcW w:w="3298" w:type="dxa"/>
            <w:shd w:val="clear" w:color="auto" w:fill="FCFCFC"/>
            <w:tcMar>
              <w:top w:w="0" w:type="dxa"/>
              <w:left w:w="108" w:type="dxa"/>
              <w:bottom w:w="0" w:type="dxa"/>
              <w:right w:w="108" w:type="dxa"/>
            </w:tcMar>
            <w:hideMark/>
          </w:tcPr>
          <w:p w14:paraId="4D8195AC"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7F57C524"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6532F83A" w14:textId="77777777" w:rsidR="00C13CE9" w:rsidRPr="00C13CE9" w:rsidRDefault="00C13CE9" w:rsidP="00C13CE9">
            <w:r w:rsidRPr="00C13CE9">
              <w:rPr>
                <w:b/>
                <w:bCs/>
              </w:rPr>
              <w:t> </w:t>
            </w:r>
          </w:p>
        </w:tc>
      </w:tr>
      <w:tr w:rsidR="00C13CE9" w:rsidRPr="00C13CE9" w14:paraId="27CAE978" w14:textId="77777777">
        <w:tc>
          <w:tcPr>
            <w:tcW w:w="3298" w:type="dxa"/>
            <w:shd w:val="clear" w:color="auto" w:fill="FCFCFC"/>
            <w:tcMar>
              <w:top w:w="0" w:type="dxa"/>
              <w:left w:w="108" w:type="dxa"/>
              <w:bottom w:w="0" w:type="dxa"/>
              <w:right w:w="108" w:type="dxa"/>
            </w:tcMar>
            <w:hideMark/>
          </w:tcPr>
          <w:p w14:paraId="458CB46F"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41F2DA2B"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1CA88747" w14:textId="77777777" w:rsidR="00C13CE9" w:rsidRPr="00C13CE9" w:rsidRDefault="00C13CE9" w:rsidP="00C13CE9">
            <w:r w:rsidRPr="00C13CE9">
              <w:rPr>
                <w:b/>
                <w:bCs/>
              </w:rPr>
              <w:t> </w:t>
            </w:r>
          </w:p>
          <w:p w14:paraId="085A789A" w14:textId="77777777" w:rsidR="00C13CE9" w:rsidRPr="00C13CE9" w:rsidRDefault="00C13CE9" w:rsidP="00C13CE9">
            <w:r w:rsidRPr="00C13CE9">
              <w:rPr>
                <w:b/>
                <w:bCs/>
              </w:rPr>
              <w:t>Олег БУЛУЛУКОВ</w:t>
            </w:r>
          </w:p>
          <w:p w14:paraId="11D15C34" w14:textId="77777777" w:rsidR="00C13CE9" w:rsidRPr="00C13CE9" w:rsidRDefault="00C13CE9" w:rsidP="00C13CE9">
            <w:r w:rsidRPr="00C13CE9">
              <w:rPr>
                <w:b/>
                <w:bCs/>
              </w:rPr>
              <w:t> </w:t>
            </w:r>
          </w:p>
        </w:tc>
      </w:tr>
      <w:tr w:rsidR="00C13CE9" w:rsidRPr="00C13CE9" w14:paraId="7D6CD326" w14:textId="77777777">
        <w:tc>
          <w:tcPr>
            <w:tcW w:w="3298" w:type="dxa"/>
            <w:shd w:val="clear" w:color="auto" w:fill="FCFCFC"/>
            <w:tcMar>
              <w:top w:w="0" w:type="dxa"/>
              <w:left w:w="108" w:type="dxa"/>
              <w:bottom w:w="0" w:type="dxa"/>
              <w:right w:w="108" w:type="dxa"/>
            </w:tcMar>
            <w:hideMark/>
          </w:tcPr>
          <w:p w14:paraId="2E6B6B60"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6A02FFFD"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10237D02" w14:textId="77777777" w:rsidR="00C13CE9" w:rsidRPr="00C13CE9" w:rsidRDefault="00C13CE9" w:rsidP="00C13CE9">
            <w:r w:rsidRPr="00C13CE9">
              <w:rPr>
                <w:b/>
                <w:bCs/>
              </w:rPr>
              <w:t> </w:t>
            </w:r>
          </w:p>
          <w:p w14:paraId="3C7F5F03" w14:textId="77777777" w:rsidR="00C13CE9" w:rsidRPr="00C13CE9" w:rsidRDefault="00C13CE9" w:rsidP="00C13CE9">
            <w:r w:rsidRPr="00C13CE9">
              <w:rPr>
                <w:b/>
                <w:bCs/>
              </w:rPr>
              <w:t>Ніна ГАРБУЗА</w:t>
            </w:r>
          </w:p>
        </w:tc>
      </w:tr>
      <w:tr w:rsidR="00C13CE9" w:rsidRPr="00C13CE9" w14:paraId="1DDD68C3" w14:textId="77777777">
        <w:tc>
          <w:tcPr>
            <w:tcW w:w="3298" w:type="dxa"/>
            <w:shd w:val="clear" w:color="auto" w:fill="FCFCFC"/>
            <w:tcMar>
              <w:top w:w="0" w:type="dxa"/>
              <w:left w:w="108" w:type="dxa"/>
              <w:bottom w:w="0" w:type="dxa"/>
              <w:right w:w="108" w:type="dxa"/>
            </w:tcMar>
            <w:hideMark/>
          </w:tcPr>
          <w:p w14:paraId="52ED4992"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742C4E1D"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62BD93D6" w14:textId="77777777" w:rsidR="00C13CE9" w:rsidRPr="00C13CE9" w:rsidRDefault="00C13CE9" w:rsidP="00C13CE9">
            <w:r w:rsidRPr="00C13CE9">
              <w:rPr>
                <w:b/>
                <w:bCs/>
              </w:rPr>
              <w:t> </w:t>
            </w:r>
          </w:p>
        </w:tc>
      </w:tr>
      <w:tr w:rsidR="00C13CE9" w:rsidRPr="00C13CE9" w14:paraId="6D449339" w14:textId="77777777">
        <w:tc>
          <w:tcPr>
            <w:tcW w:w="3298" w:type="dxa"/>
            <w:shd w:val="clear" w:color="auto" w:fill="FCFCFC"/>
            <w:tcMar>
              <w:top w:w="0" w:type="dxa"/>
              <w:left w:w="108" w:type="dxa"/>
              <w:bottom w:w="0" w:type="dxa"/>
              <w:right w:w="108" w:type="dxa"/>
            </w:tcMar>
            <w:hideMark/>
          </w:tcPr>
          <w:p w14:paraId="5208C985"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3627D480"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310FFC88" w14:textId="77777777" w:rsidR="00C13CE9" w:rsidRPr="00C13CE9" w:rsidRDefault="00C13CE9" w:rsidP="00C13CE9">
            <w:r w:rsidRPr="00C13CE9">
              <w:rPr>
                <w:b/>
                <w:bCs/>
              </w:rPr>
              <w:t> </w:t>
            </w:r>
          </w:p>
          <w:p w14:paraId="4D57B291" w14:textId="77777777" w:rsidR="00C13CE9" w:rsidRPr="00C13CE9" w:rsidRDefault="00C13CE9" w:rsidP="00C13CE9">
            <w:r w:rsidRPr="00C13CE9">
              <w:rPr>
                <w:b/>
                <w:bCs/>
              </w:rPr>
              <w:t>Катерина КОВАЛЬ</w:t>
            </w:r>
          </w:p>
          <w:p w14:paraId="386A3141" w14:textId="77777777" w:rsidR="00C13CE9" w:rsidRPr="00C13CE9" w:rsidRDefault="00C13CE9" w:rsidP="00C13CE9">
            <w:r w:rsidRPr="00C13CE9">
              <w:rPr>
                <w:b/>
                <w:bCs/>
              </w:rPr>
              <w:t> </w:t>
            </w:r>
          </w:p>
          <w:p w14:paraId="5CF05684" w14:textId="77777777" w:rsidR="00C13CE9" w:rsidRPr="00C13CE9" w:rsidRDefault="00C13CE9" w:rsidP="00C13CE9">
            <w:r w:rsidRPr="00C13CE9">
              <w:rPr>
                <w:b/>
                <w:bCs/>
              </w:rPr>
              <w:t> </w:t>
            </w:r>
          </w:p>
          <w:p w14:paraId="0B33DFDF" w14:textId="77777777" w:rsidR="00C13CE9" w:rsidRPr="00C13CE9" w:rsidRDefault="00C13CE9" w:rsidP="00C13CE9">
            <w:r w:rsidRPr="00C13CE9">
              <w:rPr>
                <w:b/>
                <w:bCs/>
              </w:rPr>
              <w:t>Дмитро КУРИЛЕНКО</w:t>
            </w:r>
          </w:p>
          <w:p w14:paraId="60202049" w14:textId="77777777" w:rsidR="00C13CE9" w:rsidRPr="00C13CE9" w:rsidRDefault="00C13CE9" w:rsidP="00C13CE9">
            <w:r w:rsidRPr="00C13CE9">
              <w:rPr>
                <w:b/>
                <w:bCs/>
              </w:rPr>
              <w:t> </w:t>
            </w:r>
          </w:p>
          <w:p w14:paraId="4B838C27" w14:textId="77777777" w:rsidR="00C13CE9" w:rsidRPr="00C13CE9" w:rsidRDefault="00C13CE9" w:rsidP="00C13CE9">
            <w:r w:rsidRPr="00C13CE9">
              <w:rPr>
                <w:b/>
                <w:bCs/>
              </w:rPr>
              <w:t> </w:t>
            </w:r>
          </w:p>
          <w:p w14:paraId="10A482C5" w14:textId="77777777" w:rsidR="00C13CE9" w:rsidRPr="00C13CE9" w:rsidRDefault="00C13CE9" w:rsidP="00C13CE9">
            <w:r w:rsidRPr="00C13CE9">
              <w:rPr>
                <w:b/>
                <w:bCs/>
              </w:rPr>
              <w:t>Віталій МАВРОДІ</w:t>
            </w:r>
          </w:p>
          <w:p w14:paraId="123987CD" w14:textId="77777777" w:rsidR="00C13CE9" w:rsidRPr="00C13CE9" w:rsidRDefault="00C13CE9" w:rsidP="00C13CE9">
            <w:r w:rsidRPr="00C13CE9">
              <w:rPr>
                <w:b/>
                <w:bCs/>
              </w:rPr>
              <w:t> </w:t>
            </w:r>
          </w:p>
          <w:p w14:paraId="441B7AD8" w14:textId="77777777" w:rsidR="00C13CE9" w:rsidRPr="00C13CE9" w:rsidRDefault="00C13CE9" w:rsidP="00C13CE9">
            <w:r w:rsidRPr="00C13CE9">
              <w:rPr>
                <w:b/>
                <w:bCs/>
              </w:rPr>
              <w:t> </w:t>
            </w:r>
          </w:p>
        </w:tc>
      </w:tr>
      <w:tr w:rsidR="00C13CE9" w:rsidRPr="00C13CE9" w14:paraId="455C68DE" w14:textId="77777777">
        <w:tc>
          <w:tcPr>
            <w:tcW w:w="3298" w:type="dxa"/>
            <w:shd w:val="clear" w:color="auto" w:fill="FCFCFC"/>
            <w:tcMar>
              <w:top w:w="0" w:type="dxa"/>
              <w:left w:w="108" w:type="dxa"/>
              <w:bottom w:w="0" w:type="dxa"/>
              <w:right w:w="108" w:type="dxa"/>
            </w:tcMar>
            <w:hideMark/>
          </w:tcPr>
          <w:p w14:paraId="7AD0DAFA"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396DB0F7"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402ACF38" w14:textId="77777777" w:rsidR="00C13CE9" w:rsidRPr="00C13CE9" w:rsidRDefault="00C13CE9" w:rsidP="00C13CE9">
            <w:r w:rsidRPr="00C13CE9">
              <w:rPr>
                <w:b/>
                <w:bCs/>
              </w:rPr>
              <w:t>Євгенія МНИШЕНКО</w:t>
            </w:r>
          </w:p>
        </w:tc>
      </w:tr>
      <w:tr w:rsidR="00C13CE9" w:rsidRPr="00C13CE9" w14:paraId="37F93D1C" w14:textId="77777777">
        <w:tc>
          <w:tcPr>
            <w:tcW w:w="3298" w:type="dxa"/>
            <w:shd w:val="clear" w:color="auto" w:fill="FCFCFC"/>
            <w:tcMar>
              <w:top w:w="0" w:type="dxa"/>
              <w:left w:w="108" w:type="dxa"/>
              <w:bottom w:w="0" w:type="dxa"/>
              <w:right w:w="108" w:type="dxa"/>
            </w:tcMar>
            <w:hideMark/>
          </w:tcPr>
          <w:p w14:paraId="052FD81B"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178233EA"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790E6302" w14:textId="77777777" w:rsidR="00C13CE9" w:rsidRPr="00C13CE9" w:rsidRDefault="00C13CE9" w:rsidP="00C13CE9">
            <w:r w:rsidRPr="00C13CE9">
              <w:rPr>
                <w:b/>
                <w:bCs/>
              </w:rPr>
              <w:t> </w:t>
            </w:r>
          </w:p>
        </w:tc>
      </w:tr>
      <w:tr w:rsidR="00C13CE9" w:rsidRPr="00C13CE9" w14:paraId="06C2B73E" w14:textId="77777777">
        <w:tc>
          <w:tcPr>
            <w:tcW w:w="3298" w:type="dxa"/>
            <w:shd w:val="clear" w:color="auto" w:fill="FCFCFC"/>
            <w:tcMar>
              <w:top w:w="0" w:type="dxa"/>
              <w:left w:w="108" w:type="dxa"/>
              <w:bottom w:w="0" w:type="dxa"/>
              <w:right w:w="108" w:type="dxa"/>
            </w:tcMar>
            <w:hideMark/>
          </w:tcPr>
          <w:p w14:paraId="6FAA3EE6" w14:textId="77777777" w:rsidR="00C13CE9" w:rsidRPr="00C13CE9" w:rsidRDefault="00C13CE9" w:rsidP="00C13CE9">
            <w:r w:rsidRPr="00C13CE9">
              <w:rPr>
                <w:b/>
                <w:bCs/>
              </w:rPr>
              <w:lastRenderedPageBreak/>
              <w:t> </w:t>
            </w:r>
          </w:p>
        </w:tc>
        <w:tc>
          <w:tcPr>
            <w:tcW w:w="3007" w:type="dxa"/>
            <w:shd w:val="clear" w:color="auto" w:fill="FCFCFC"/>
            <w:tcMar>
              <w:top w:w="0" w:type="dxa"/>
              <w:left w:w="108" w:type="dxa"/>
              <w:bottom w:w="0" w:type="dxa"/>
              <w:right w:w="108" w:type="dxa"/>
            </w:tcMar>
            <w:hideMark/>
          </w:tcPr>
          <w:p w14:paraId="713BF4B0"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2426FCF3" w14:textId="77777777" w:rsidR="00C13CE9" w:rsidRPr="00C13CE9" w:rsidRDefault="00C13CE9" w:rsidP="00C13CE9">
            <w:r w:rsidRPr="00C13CE9">
              <w:rPr>
                <w:b/>
                <w:bCs/>
              </w:rPr>
              <w:t> </w:t>
            </w:r>
          </w:p>
        </w:tc>
      </w:tr>
      <w:tr w:rsidR="00C13CE9" w:rsidRPr="00C13CE9" w14:paraId="5147DA8E" w14:textId="77777777">
        <w:tc>
          <w:tcPr>
            <w:tcW w:w="3298" w:type="dxa"/>
            <w:shd w:val="clear" w:color="auto" w:fill="FCFCFC"/>
            <w:tcMar>
              <w:top w:w="0" w:type="dxa"/>
              <w:left w:w="108" w:type="dxa"/>
              <w:bottom w:w="0" w:type="dxa"/>
              <w:right w:w="108" w:type="dxa"/>
            </w:tcMar>
            <w:hideMark/>
          </w:tcPr>
          <w:p w14:paraId="76FC8B81" w14:textId="77777777" w:rsidR="00C13CE9" w:rsidRPr="00C13CE9" w:rsidRDefault="00C13CE9" w:rsidP="00C13CE9">
            <w:r w:rsidRPr="00C13CE9">
              <w:rPr>
                <w:b/>
                <w:bCs/>
              </w:rPr>
              <w:t> </w:t>
            </w:r>
          </w:p>
        </w:tc>
        <w:tc>
          <w:tcPr>
            <w:tcW w:w="3007" w:type="dxa"/>
            <w:shd w:val="clear" w:color="auto" w:fill="FCFCFC"/>
            <w:tcMar>
              <w:top w:w="0" w:type="dxa"/>
              <w:left w:w="108" w:type="dxa"/>
              <w:bottom w:w="0" w:type="dxa"/>
              <w:right w:w="108" w:type="dxa"/>
            </w:tcMar>
            <w:hideMark/>
          </w:tcPr>
          <w:p w14:paraId="5180C6BA" w14:textId="77777777" w:rsidR="00C13CE9" w:rsidRPr="00C13CE9" w:rsidRDefault="00C13CE9" w:rsidP="00C13CE9">
            <w:r w:rsidRPr="00C13CE9">
              <w:t> </w:t>
            </w:r>
          </w:p>
        </w:tc>
        <w:tc>
          <w:tcPr>
            <w:tcW w:w="3476" w:type="dxa"/>
            <w:shd w:val="clear" w:color="auto" w:fill="FCFCFC"/>
            <w:tcMar>
              <w:top w:w="0" w:type="dxa"/>
              <w:left w:w="108" w:type="dxa"/>
              <w:bottom w:w="0" w:type="dxa"/>
              <w:right w:w="108" w:type="dxa"/>
            </w:tcMar>
            <w:hideMark/>
          </w:tcPr>
          <w:p w14:paraId="5454B8F1" w14:textId="77777777" w:rsidR="00C13CE9" w:rsidRPr="00C13CE9" w:rsidRDefault="00C13CE9" w:rsidP="00C13CE9">
            <w:r w:rsidRPr="00C13CE9">
              <w:rPr>
                <w:b/>
                <w:bCs/>
              </w:rPr>
              <w:t>Тетяна СТЕПАНОВА</w:t>
            </w:r>
          </w:p>
        </w:tc>
      </w:tr>
    </w:tbl>
    <w:p w14:paraId="76CA9B6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E9"/>
    <w:rsid w:val="00202DCF"/>
    <w:rsid w:val="0078503E"/>
    <w:rsid w:val="007B2E8C"/>
    <w:rsid w:val="00C13CE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4B62F"/>
  <w15:chartTrackingRefBased/>
  <w15:docId w15:val="{6B42AE8F-9151-41E5-B458-50A7DF21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13C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C13C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C13CE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C13C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C13CE9"/>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C13CE9"/>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13CE9"/>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13CE9"/>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13CE9"/>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3CE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C13CE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C13CE9"/>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C13CE9"/>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C13CE9"/>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C13CE9"/>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C13CE9"/>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C13CE9"/>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C13CE9"/>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C13C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C13C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3CE9"/>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C13CE9"/>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C13CE9"/>
    <w:pPr>
      <w:spacing w:before="160"/>
      <w:jc w:val="center"/>
    </w:pPr>
    <w:rPr>
      <w:i/>
      <w:iCs/>
      <w:color w:val="404040" w:themeColor="text1" w:themeTint="BF"/>
    </w:rPr>
  </w:style>
  <w:style w:type="character" w:customStyle="1" w:styleId="a8">
    <w:name w:val="Цитата Знак"/>
    <w:basedOn w:val="a0"/>
    <w:link w:val="a7"/>
    <w:uiPriority w:val="29"/>
    <w:rsid w:val="00C13CE9"/>
    <w:rPr>
      <w:i/>
      <w:iCs/>
      <w:color w:val="404040" w:themeColor="text1" w:themeTint="BF"/>
    </w:rPr>
  </w:style>
  <w:style w:type="paragraph" w:styleId="a9">
    <w:name w:val="List Paragraph"/>
    <w:basedOn w:val="a"/>
    <w:uiPriority w:val="34"/>
    <w:qFormat/>
    <w:rsid w:val="00C13CE9"/>
    <w:pPr>
      <w:ind w:left="720"/>
      <w:contextualSpacing/>
    </w:pPr>
  </w:style>
  <w:style w:type="character" w:styleId="aa">
    <w:name w:val="Intense Emphasis"/>
    <w:basedOn w:val="a0"/>
    <w:uiPriority w:val="21"/>
    <w:qFormat/>
    <w:rsid w:val="00C13CE9"/>
    <w:rPr>
      <w:i/>
      <w:iCs/>
      <w:color w:val="0F4761" w:themeColor="accent1" w:themeShade="BF"/>
    </w:rPr>
  </w:style>
  <w:style w:type="paragraph" w:styleId="ab">
    <w:name w:val="Intense Quote"/>
    <w:basedOn w:val="a"/>
    <w:next w:val="a"/>
    <w:link w:val="ac"/>
    <w:uiPriority w:val="30"/>
    <w:qFormat/>
    <w:rsid w:val="00C13C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C13CE9"/>
    <w:rPr>
      <w:i/>
      <w:iCs/>
      <w:color w:val="0F4761" w:themeColor="accent1" w:themeShade="BF"/>
    </w:rPr>
  </w:style>
  <w:style w:type="character" w:styleId="ad">
    <w:name w:val="Intense Reference"/>
    <w:basedOn w:val="a0"/>
    <w:uiPriority w:val="32"/>
    <w:qFormat/>
    <w:rsid w:val="00C13C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5863</Words>
  <Characters>3343</Characters>
  <Application>Microsoft Office Word</Application>
  <DocSecurity>0</DocSecurity>
  <Lines>27</Lines>
  <Paragraphs>18</Paragraphs>
  <ScaleCrop>false</ScaleCrop>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2025-10-09T05:56:00Z</dcterms:created>
  <dcterms:modified xsi:type="dcterms:W3CDTF">2025-10-09T05:56:00Z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2025-10-09T05:56:47Z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4a418d09-3916-4630-a57f-9bf361a8795a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